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FBB" w:rsidRDefault="00C27FBB" w:rsidP="00C27FBB">
      <w:pPr>
        <w:tabs>
          <w:tab w:val="left" w:pos="3600"/>
          <w:tab w:val="left" w:pos="9180"/>
          <w:tab w:val="left" w:pos="9900"/>
        </w:tabs>
        <w:spacing w:after="0" w:line="240" w:lineRule="auto"/>
        <w:rPr>
          <w:rFonts w:ascii="Times New Roman" w:eastAsia="Times" w:hAnsi="Times New Roman" w:cs="Times New Roman"/>
          <w:bCs/>
          <w:sz w:val="24"/>
          <w:szCs w:val="20"/>
        </w:rPr>
      </w:pPr>
      <w:r w:rsidRPr="00BE66F5">
        <w:rPr>
          <w:rFonts w:ascii="Times New Roman" w:eastAsia="Times" w:hAnsi="Times New Roman" w:cs="Times New Roman"/>
          <w:b/>
          <w:bCs/>
          <w:sz w:val="24"/>
          <w:szCs w:val="20"/>
        </w:rPr>
        <w:t>Name:</w:t>
      </w:r>
      <w:r>
        <w:rPr>
          <w:rFonts w:ascii="Times New Roman" w:eastAsia="Times" w:hAnsi="Times New Roman" w:cs="Times New Roman"/>
          <w:bCs/>
          <w:sz w:val="24"/>
          <w:szCs w:val="20"/>
        </w:rPr>
        <w:t xml:space="preserve"> </w:t>
      </w:r>
      <w:proofErr w:type="spellStart"/>
      <w:r>
        <w:rPr>
          <w:rFonts w:ascii="Times New Roman" w:eastAsia="Times" w:hAnsi="Times New Roman" w:cs="Times New Roman"/>
          <w:bCs/>
          <w:sz w:val="24"/>
          <w:szCs w:val="20"/>
        </w:rPr>
        <w:t>Nury</w:t>
      </w:r>
      <w:proofErr w:type="spellEnd"/>
      <w:r>
        <w:rPr>
          <w:rFonts w:ascii="Times New Roman" w:eastAsia="Times" w:hAnsi="Times New Roman" w:cs="Times New Roman"/>
          <w:bCs/>
          <w:sz w:val="24"/>
          <w:szCs w:val="20"/>
        </w:rPr>
        <w:t xml:space="preserve"> Rodriguez</w:t>
      </w:r>
    </w:p>
    <w:p w:rsidR="00C27FBB" w:rsidRDefault="00C27FBB" w:rsidP="00C27FBB">
      <w:pPr>
        <w:tabs>
          <w:tab w:val="left" w:pos="3600"/>
          <w:tab w:val="left" w:pos="9180"/>
          <w:tab w:val="left" w:pos="9900"/>
        </w:tabs>
        <w:spacing w:after="0" w:line="240" w:lineRule="auto"/>
        <w:rPr>
          <w:rFonts w:ascii="Times New Roman" w:eastAsia="Times" w:hAnsi="Times New Roman" w:cs="Times New Roman"/>
          <w:bCs/>
          <w:sz w:val="24"/>
          <w:szCs w:val="20"/>
        </w:rPr>
      </w:pPr>
      <w:r w:rsidRPr="00BE66F5">
        <w:rPr>
          <w:rFonts w:ascii="Times New Roman" w:eastAsia="Times" w:hAnsi="Times New Roman" w:cs="Times New Roman"/>
          <w:b/>
          <w:bCs/>
          <w:sz w:val="24"/>
          <w:szCs w:val="20"/>
        </w:rPr>
        <w:t>Course:</w:t>
      </w:r>
      <w:r>
        <w:rPr>
          <w:rFonts w:ascii="Times New Roman" w:eastAsia="Times" w:hAnsi="Times New Roman" w:cs="Times New Roman"/>
          <w:bCs/>
          <w:sz w:val="24"/>
          <w:szCs w:val="20"/>
        </w:rPr>
        <w:t xml:space="preserve"> Ed. 702.22</w:t>
      </w:r>
    </w:p>
    <w:p w:rsidR="00C27FBB" w:rsidRDefault="00C27FBB" w:rsidP="00C27FBB">
      <w:pPr>
        <w:tabs>
          <w:tab w:val="left" w:pos="3600"/>
          <w:tab w:val="left" w:pos="9180"/>
          <w:tab w:val="left" w:pos="9900"/>
        </w:tabs>
        <w:spacing w:after="0" w:line="240" w:lineRule="auto"/>
        <w:rPr>
          <w:rFonts w:ascii="Times New Roman" w:eastAsia="Times" w:hAnsi="Times New Roman" w:cs="Times New Roman"/>
          <w:bCs/>
          <w:sz w:val="24"/>
          <w:szCs w:val="20"/>
        </w:rPr>
      </w:pPr>
      <w:r w:rsidRPr="00BE66F5">
        <w:rPr>
          <w:rFonts w:ascii="Times New Roman" w:eastAsia="Times" w:hAnsi="Times New Roman" w:cs="Times New Roman"/>
          <w:b/>
          <w:bCs/>
          <w:sz w:val="24"/>
          <w:szCs w:val="20"/>
        </w:rPr>
        <w:t>Instructor:</w:t>
      </w:r>
      <w:r>
        <w:rPr>
          <w:rFonts w:ascii="Times New Roman" w:eastAsia="Times" w:hAnsi="Times New Roman" w:cs="Times New Roman"/>
          <w:bCs/>
          <w:sz w:val="24"/>
          <w:szCs w:val="20"/>
        </w:rPr>
        <w:t xml:space="preserve"> Dr. Sharon A. O’Connor-</w:t>
      </w:r>
      <w:proofErr w:type="spellStart"/>
      <w:r>
        <w:rPr>
          <w:rFonts w:ascii="Times New Roman" w:eastAsia="Times" w:hAnsi="Times New Roman" w:cs="Times New Roman"/>
          <w:bCs/>
          <w:sz w:val="24"/>
          <w:szCs w:val="20"/>
        </w:rPr>
        <w:t>Petruso</w:t>
      </w:r>
      <w:proofErr w:type="spellEnd"/>
    </w:p>
    <w:p w:rsidR="00C27FBB" w:rsidRDefault="00C27FBB" w:rsidP="00C27FBB">
      <w:pPr>
        <w:tabs>
          <w:tab w:val="left" w:pos="3600"/>
          <w:tab w:val="left" w:pos="9180"/>
          <w:tab w:val="left" w:pos="9900"/>
        </w:tabs>
        <w:spacing w:after="0" w:line="240" w:lineRule="auto"/>
        <w:rPr>
          <w:rFonts w:ascii="Times New Roman" w:eastAsia="Times" w:hAnsi="Times New Roman" w:cs="Times New Roman"/>
          <w:bCs/>
          <w:sz w:val="24"/>
          <w:szCs w:val="20"/>
        </w:rPr>
      </w:pPr>
      <w:r w:rsidRPr="00BE66F5">
        <w:rPr>
          <w:rFonts w:ascii="Times New Roman" w:eastAsia="Times" w:hAnsi="Times New Roman" w:cs="Times New Roman"/>
          <w:b/>
          <w:bCs/>
          <w:sz w:val="24"/>
          <w:szCs w:val="20"/>
        </w:rPr>
        <w:t>HW:</w:t>
      </w:r>
      <w:r>
        <w:rPr>
          <w:rFonts w:ascii="Times New Roman" w:eastAsia="Times" w:hAnsi="Times New Roman" w:cs="Times New Roman"/>
          <w:bCs/>
          <w:sz w:val="24"/>
          <w:szCs w:val="20"/>
        </w:rPr>
        <w:t xml:space="preserve"> Wiki Assignment #1</w:t>
      </w:r>
    </w:p>
    <w:p w:rsidR="00C27FBB" w:rsidRDefault="00C27FBB" w:rsidP="00C27FBB">
      <w:pPr>
        <w:tabs>
          <w:tab w:val="left" w:pos="3600"/>
          <w:tab w:val="left" w:pos="9180"/>
          <w:tab w:val="left" w:pos="9900"/>
        </w:tabs>
        <w:spacing w:after="0" w:line="240" w:lineRule="auto"/>
        <w:rPr>
          <w:rFonts w:ascii="Times New Roman" w:eastAsia="Times" w:hAnsi="Times New Roman" w:cs="Times New Roman"/>
          <w:bCs/>
          <w:sz w:val="24"/>
          <w:szCs w:val="20"/>
        </w:rPr>
      </w:pPr>
      <w:r w:rsidRPr="00BE66F5">
        <w:rPr>
          <w:rFonts w:ascii="Times New Roman" w:eastAsia="Times" w:hAnsi="Times New Roman" w:cs="Times New Roman"/>
          <w:b/>
          <w:bCs/>
          <w:sz w:val="24"/>
          <w:szCs w:val="20"/>
        </w:rPr>
        <w:t>Date:</w:t>
      </w:r>
      <w:r w:rsidR="00BB1506">
        <w:rPr>
          <w:rFonts w:ascii="Times New Roman" w:eastAsia="Times" w:hAnsi="Times New Roman" w:cs="Times New Roman"/>
          <w:bCs/>
          <w:sz w:val="24"/>
          <w:szCs w:val="20"/>
        </w:rPr>
        <w:t xml:space="preserve"> 2/15</w:t>
      </w:r>
      <w:r>
        <w:rPr>
          <w:rFonts w:ascii="Times New Roman" w:eastAsia="Times" w:hAnsi="Times New Roman" w:cs="Times New Roman"/>
          <w:bCs/>
          <w:sz w:val="24"/>
          <w:szCs w:val="20"/>
        </w:rPr>
        <w:t>/10</w:t>
      </w:r>
    </w:p>
    <w:p w:rsidR="00CF08AA" w:rsidRDefault="00CF08AA" w:rsidP="00CF08AA">
      <w:pPr>
        <w:rPr>
          <w:rFonts w:ascii="Times New Roman" w:hAnsi="Times New Roman" w:cs="Times New Roman"/>
          <w:b/>
          <w:sz w:val="28"/>
          <w:szCs w:val="28"/>
          <w:u w:val="single"/>
        </w:rPr>
      </w:pPr>
    </w:p>
    <w:p w:rsidR="00943060" w:rsidRPr="00AB0FA6" w:rsidRDefault="00943060" w:rsidP="00FD0BBF">
      <w:pPr>
        <w:spacing w:line="480" w:lineRule="auto"/>
        <w:ind w:firstLine="720"/>
        <w:rPr>
          <w:rFonts w:ascii="Times New Roman" w:hAnsi="Times New Roman" w:cs="Times New Roman"/>
          <w:sz w:val="24"/>
          <w:szCs w:val="24"/>
        </w:rPr>
      </w:pPr>
      <w:r w:rsidRPr="00AB0FA6">
        <w:rPr>
          <w:rFonts w:ascii="Times New Roman" w:hAnsi="Times New Roman" w:cs="Times New Roman"/>
          <w:sz w:val="24"/>
          <w:szCs w:val="24"/>
        </w:rPr>
        <w:t>Action research is</w:t>
      </w:r>
      <w:r w:rsidR="00687B7E">
        <w:rPr>
          <w:rFonts w:ascii="Times New Roman" w:hAnsi="Times New Roman" w:cs="Times New Roman"/>
          <w:sz w:val="24"/>
          <w:szCs w:val="24"/>
        </w:rPr>
        <w:t xml:space="preserve"> </w:t>
      </w:r>
      <w:r w:rsidR="00E17FA9">
        <w:rPr>
          <w:rFonts w:ascii="Times New Roman" w:hAnsi="Times New Roman" w:cs="Times New Roman"/>
          <w:sz w:val="24"/>
          <w:szCs w:val="24"/>
        </w:rPr>
        <w:t xml:space="preserve">research </w:t>
      </w:r>
      <w:r w:rsidRPr="00AB0FA6">
        <w:rPr>
          <w:rFonts w:ascii="Times New Roman" w:hAnsi="Times New Roman" w:cs="Times New Roman"/>
          <w:sz w:val="24"/>
          <w:szCs w:val="24"/>
        </w:rPr>
        <w:t>conducted by</w:t>
      </w:r>
      <w:r w:rsidR="00B85E08" w:rsidRPr="00AB0FA6">
        <w:rPr>
          <w:rFonts w:ascii="Times New Roman" w:hAnsi="Times New Roman" w:cs="Times New Roman"/>
          <w:sz w:val="24"/>
          <w:szCs w:val="24"/>
        </w:rPr>
        <w:t xml:space="preserve"> teachers and other school </w:t>
      </w:r>
      <w:r w:rsidR="006A3BA6" w:rsidRPr="00AB0FA6">
        <w:rPr>
          <w:rFonts w:ascii="Times New Roman" w:hAnsi="Times New Roman" w:cs="Times New Roman"/>
          <w:sz w:val="24"/>
          <w:szCs w:val="24"/>
        </w:rPr>
        <w:t>personnel in</w:t>
      </w:r>
      <w:r w:rsidR="00473601" w:rsidRPr="00AB0FA6">
        <w:rPr>
          <w:rFonts w:ascii="Times New Roman" w:hAnsi="Times New Roman" w:cs="Times New Roman"/>
          <w:sz w:val="24"/>
          <w:szCs w:val="24"/>
        </w:rPr>
        <w:t xml:space="preserve"> order to prove</w:t>
      </w:r>
      <w:r w:rsidR="006A3BA6" w:rsidRPr="00AB0FA6">
        <w:rPr>
          <w:rFonts w:ascii="Times New Roman" w:hAnsi="Times New Roman" w:cs="Times New Roman"/>
          <w:sz w:val="24"/>
          <w:szCs w:val="24"/>
        </w:rPr>
        <w:t>,</w:t>
      </w:r>
      <w:r w:rsidR="00473601" w:rsidRPr="00AB0FA6">
        <w:rPr>
          <w:rFonts w:ascii="Times New Roman" w:hAnsi="Times New Roman" w:cs="Times New Roman"/>
          <w:sz w:val="24"/>
          <w:szCs w:val="24"/>
        </w:rPr>
        <w:t xml:space="preserve"> with stati</w:t>
      </w:r>
      <w:r w:rsidR="006A3BA6" w:rsidRPr="00AB0FA6">
        <w:rPr>
          <w:rFonts w:ascii="Times New Roman" w:hAnsi="Times New Roman" w:cs="Times New Roman"/>
          <w:sz w:val="24"/>
          <w:szCs w:val="24"/>
        </w:rPr>
        <w:t>stical evidence, if</w:t>
      </w:r>
      <w:r w:rsidR="00473601" w:rsidRPr="00AB0FA6">
        <w:rPr>
          <w:rFonts w:ascii="Times New Roman" w:hAnsi="Times New Roman" w:cs="Times New Roman"/>
          <w:sz w:val="24"/>
          <w:szCs w:val="24"/>
        </w:rPr>
        <w:t xml:space="preserve"> a</w:t>
      </w:r>
      <w:r w:rsidR="00551122" w:rsidRPr="00AB0FA6">
        <w:rPr>
          <w:rFonts w:ascii="Times New Roman" w:hAnsi="Times New Roman" w:cs="Times New Roman"/>
          <w:sz w:val="24"/>
          <w:szCs w:val="24"/>
        </w:rPr>
        <w:t xml:space="preserve"> </w:t>
      </w:r>
      <w:r w:rsidR="00B67241" w:rsidRPr="00AB0FA6">
        <w:rPr>
          <w:rFonts w:ascii="Times New Roman" w:hAnsi="Times New Roman" w:cs="Times New Roman"/>
          <w:sz w:val="24"/>
          <w:szCs w:val="24"/>
        </w:rPr>
        <w:t xml:space="preserve">teaching method </w:t>
      </w:r>
      <w:r w:rsidR="00677852" w:rsidRPr="00AB0FA6">
        <w:rPr>
          <w:rFonts w:ascii="Times New Roman" w:hAnsi="Times New Roman" w:cs="Times New Roman"/>
          <w:sz w:val="24"/>
          <w:szCs w:val="24"/>
        </w:rPr>
        <w:t>is</w:t>
      </w:r>
      <w:r w:rsidR="00551122" w:rsidRPr="00AB0FA6">
        <w:rPr>
          <w:rFonts w:ascii="Times New Roman" w:hAnsi="Times New Roman" w:cs="Times New Roman"/>
          <w:sz w:val="24"/>
          <w:szCs w:val="24"/>
        </w:rPr>
        <w:t xml:space="preserve"> </w:t>
      </w:r>
      <w:r w:rsidR="00473601" w:rsidRPr="00AB0FA6">
        <w:rPr>
          <w:rFonts w:ascii="Times New Roman" w:hAnsi="Times New Roman" w:cs="Times New Roman"/>
          <w:sz w:val="24"/>
          <w:szCs w:val="24"/>
        </w:rPr>
        <w:t xml:space="preserve">effective </w:t>
      </w:r>
      <w:r w:rsidR="00551122" w:rsidRPr="00AB0FA6">
        <w:rPr>
          <w:rFonts w:ascii="Times New Roman" w:hAnsi="Times New Roman" w:cs="Times New Roman"/>
          <w:sz w:val="24"/>
          <w:szCs w:val="24"/>
        </w:rPr>
        <w:t xml:space="preserve">in helping </w:t>
      </w:r>
      <w:r w:rsidR="00473601" w:rsidRPr="00AB0FA6">
        <w:rPr>
          <w:rFonts w:ascii="Times New Roman" w:hAnsi="Times New Roman" w:cs="Times New Roman"/>
          <w:sz w:val="24"/>
          <w:szCs w:val="24"/>
        </w:rPr>
        <w:t xml:space="preserve">teachers teach, and students </w:t>
      </w:r>
      <w:r w:rsidR="00551122" w:rsidRPr="00AB0FA6">
        <w:rPr>
          <w:rFonts w:ascii="Times New Roman" w:hAnsi="Times New Roman" w:cs="Times New Roman"/>
          <w:sz w:val="24"/>
          <w:szCs w:val="24"/>
        </w:rPr>
        <w:t>learn</w:t>
      </w:r>
      <w:r w:rsidR="00473601" w:rsidRPr="00AB0FA6">
        <w:rPr>
          <w:rFonts w:ascii="Times New Roman" w:hAnsi="Times New Roman" w:cs="Times New Roman"/>
          <w:sz w:val="24"/>
          <w:szCs w:val="24"/>
        </w:rPr>
        <w:t xml:space="preserve"> in an educational environment.</w:t>
      </w:r>
      <w:r w:rsidRPr="00AB0FA6">
        <w:rPr>
          <w:rFonts w:ascii="Times New Roman" w:hAnsi="Times New Roman" w:cs="Times New Roman"/>
          <w:sz w:val="24"/>
          <w:szCs w:val="24"/>
        </w:rPr>
        <w:t xml:space="preserve"> </w:t>
      </w:r>
      <w:r w:rsidR="002F378F" w:rsidRPr="00AB0FA6">
        <w:rPr>
          <w:rFonts w:ascii="Times New Roman" w:hAnsi="Times New Roman" w:cs="Times New Roman"/>
          <w:sz w:val="24"/>
          <w:szCs w:val="24"/>
        </w:rPr>
        <w:t xml:space="preserve">According to </w:t>
      </w:r>
      <w:r w:rsidR="0068325B">
        <w:rPr>
          <w:rFonts w:ascii="Times New Roman" w:hAnsi="Times New Roman" w:cs="Times New Roman"/>
          <w:sz w:val="24"/>
          <w:szCs w:val="24"/>
        </w:rPr>
        <w:t xml:space="preserve">Geoffrey </w:t>
      </w:r>
      <w:r w:rsidR="002F378F" w:rsidRPr="0068325B">
        <w:rPr>
          <w:rFonts w:ascii="Times New Roman" w:hAnsi="Times New Roman" w:cs="Times New Roman"/>
          <w:sz w:val="24"/>
          <w:szCs w:val="24"/>
        </w:rPr>
        <w:t>Mills</w:t>
      </w:r>
      <w:r w:rsidR="002F378F" w:rsidRPr="00AB0FA6">
        <w:rPr>
          <w:rFonts w:ascii="Times New Roman" w:hAnsi="Times New Roman" w:cs="Times New Roman"/>
          <w:color w:val="C00000"/>
          <w:sz w:val="24"/>
          <w:szCs w:val="24"/>
        </w:rPr>
        <w:t xml:space="preserve"> </w:t>
      </w:r>
      <w:r w:rsidR="002F378F" w:rsidRPr="00AB0FA6">
        <w:rPr>
          <w:rFonts w:ascii="Times New Roman" w:hAnsi="Times New Roman" w:cs="Times New Roman"/>
          <w:sz w:val="24"/>
          <w:szCs w:val="24"/>
        </w:rPr>
        <w:t>(2003</w:t>
      </w:r>
      <w:r w:rsidR="00570A7E" w:rsidRPr="00AB0FA6">
        <w:rPr>
          <w:rFonts w:ascii="Times New Roman" w:hAnsi="Times New Roman" w:cs="Times New Roman"/>
          <w:sz w:val="24"/>
          <w:szCs w:val="24"/>
        </w:rPr>
        <w:t xml:space="preserve">), </w:t>
      </w:r>
      <w:r w:rsidR="005A6EEC" w:rsidRPr="00AB0FA6">
        <w:rPr>
          <w:rFonts w:ascii="Times New Roman" w:hAnsi="Times New Roman" w:cs="Times New Roman"/>
          <w:sz w:val="24"/>
          <w:szCs w:val="24"/>
        </w:rPr>
        <w:t>“</w:t>
      </w:r>
      <w:r w:rsidR="00570A7E" w:rsidRPr="00AB0FA6">
        <w:rPr>
          <w:rFonts w:ascii="Times New Roman" w:hAnsi="Times New Roman" w:cs="Times New Roman"/>
          <w:sz w:val="24"/>
          <w:szCs w:val="24"/>
        </w:rPr>
        <w:t xml:space="preserve">Action </w:t>
      </w:r>
      <w:r w:rsidR="002F378F" w:rsidRPr="00AB0FA6">
        <w:rPr>
          <w:rFonts w:ascii="Times New Roman" w:hAnsi="Times New Roman" w:cs="Times New Roman"/>
          <w:sz w:val="24"/>
          <w:szCs w:val="24"/>
        </w:rPr>
        <w:t xml:space="preserve">research </w:t>
      </w:r>
      <w:r w:rsidR="00570A7E" w:rsidRPr="00AB0FA6">
        <w:rPr>
          <w:rFonts w:ascii="Times New Roman" w:hAnsi="Times New Roman" w:cs="Times New Roman"/>
          <w:sz w:val="24"/>
          <w:szCs w:val="24"/>
        </w:rPr>
        <w:t>engage</w:t>
      </w:r>
      <w:r w:rsidR="002F378F" w:rsidRPr="00AB0FA6">
        <w:rPr>
          <w:rFonts w:ascii="Times New Roman" w:hAnsi="Times New Roman" w:cs="Times New Roman"/>
          <w:sz w:val="24"/>
          <w:szCs w:val="24"/>
        </w:rPr>
        <w:t>s teachers in a four-step process: identify an area of focus</w:t>
      </w:r>
      <w:r w:rsidR="006A3BA6" w:rsidRPr="00AB0FA6">
        <w:rPr>
          <w:rFonts w:ascii="Times New Roman" w:hAnsi="Times New Roman" w:cs="Times New Roman"/>
          <w:sz w:val="24"/>
          <w:szCs w:val="24"/>
        </w:rPr>
        <w:t xml:space="preserve"> (the problem)</w:t>
      </w:r>
      <w:r w:rsidR="002F378F" w:rsidRPr="00AB0FA6">
        <w:rPr>
          <w:rFonts w:ascii="Times New Roman" w:hAnsi="Times New Roman" w:cs="Times New Roman"/>
          <w:sz w:val="24"/>
          <w:szCs w:val="24"/>
        </w:rPr>
        <w:t xml:space="preserve">, collects data, analyze and interpret data, and develop an action plan” (p.5). </w:t>
      </w:r>
      <w:r w:rsidR="00570A7E" w:rsidRPr="00AB0FA6">
        <w:rPr>
          <w:rFonts w:ascii="Times New Roman" w:hAnsi="Times New Roman" w:cs="Times New Roman"/>
          <w:sz w:val="24"/>
          <w:szCs w:val="24"/>
        </w:rPr>
        <w:t xml:space="preserve"> </w:t>
      </w:r>
    </w:p>
    <w:p w:rsidR="00063B4D" w:rsidRPr="00AB0FA6" w:rsidRDefault="00E17FA9" w:rsidP="00FD0BBF">
      <w:pPr>
        <w:pStyle w:val="NormalWeb"/>
        <w:spacing w:line="480" w:lineRule="auto"/>
        <w:ind w:firstLine="720"/>
      </w:pPr>
      <w:r>
        <w:t xml:space="preserve">An educational issue for </w:t>
      </w:r>
      <w:r w:rsidR="00EA1CE5" w:rsidRPr="00AB0FA6">
        <w:t xml:space="preserve">this </w:t>
      </w:r>
      <w:r w:rsidR="006A3BA6" w:rsidRPr="00AB0FA6">
        <w:t xml:space="preserve">action research project is the </w:t>
      </w:r>
      <w:r w:rsidR="00000973" w:rsidRPr="00AB0FA6">
        <w:t xml:space="preserve">need for </w:t>
      </w:r>
      <w:r w:rsidR="005322BD" w:rsidRPr="00AB0FA6">
        <w:t xml:space="preserve">teachers </w:t>
      </w:r>
      <w:r w:rsidR="00000973" w:rsidRPr="00AB0FA6">
        <w:t xml:space="preserve">to </w:t>
      </w:r>
      <w:r w:rsidR="005322BD" w:rsidRPr="00AB0FA6">
        <w:t xml:space="preserve">provide </w:t>
      </w:r>
      <w:r w:rsidR="00EA1CE5" w:rsidRPr="00AB0FA6">
        <w:t xml:space="preserve">bilingual </w:t>
      </w:r>
      <w:r w:rsidR="005322BD" w:rsidRPr="00AB0FA6">
        <w:t>instruction</w:t>
      </w:r>
      <w:r w:rsidR="00EA1CE5" w:rsidRPr="00AB0FA6">
        <w:t xml:space="preserve"> to English language learners</w:t>
      </w:r>
      <w:r w:rsidR="000077A6">
        <w:t xml:space="preserve"> (ELLs)</w:t>
      </w:r>
      <w:r w:rsidR="00EA1CE5" w:rsidRPr="00AB0FA6">
        <w:t xml:space="preserve">.  </w:t>
      </w:r>
      <w:r w:rsidR="00E749E2" w:rsidRPr="00AB0FA6">
        <w:t>Some schools do not provide native language support to English</w:t>
      </w:r>
      <w:r w:rsidR="00063B4D" w:rsidRPr="00AB0FA6">
        <w:t xml:space="preserve"> language learners.</w:t>
      </w:r>
      <w:r w:rsidR="00820E5B" w:rsidRPr="00AB0FA6">
        <w:t xml:space="preserve"> </w:t>
      </w:r>
      <w:r>
        <w:t xml:space="preserve">As a result of </w:t>
      </w:r>
      <w:r w:rsidR="00951124" w:rsidRPr="00AB0FA6">
        <w:t xml:space="preserve">the lack of primary language support, </w:t>
      </w:r>
      <w:r w:rsidR="00151923" w:rsidRPr="00AB0FA6">
        <w:t>some ELLs</w:t>
      </w:r>
      <w:r w:rsidR="00820E5B" w:rsidRPr="00AB0FA6">
        <w:t xml:space="preserve"> are doing poorly on </w:t>
      </w:r>
      <w:r w:rsidR="0021664F" w:rsidRPr="00AB0FA6">
        <w:t xml:space="preserve">standardized tests as </w:t>
      </w:r>
      <w:r w:rsidR="00151923" w:rsidRPr="00AB0FA6">
        <w:t>stated “</w:t>
      </w:r>
      <w:r w:rsidR="0021664F" w:rsidRPr="00AB0FA6">
        <w:rPr>
          <w:color w:val="000000"/>
        </w:rPr>
        <w:t>o</w:t>
      </w:r>
      <w:r w:rsidR="00063B4D" w:rsidRPr="00AB0FA6">
        <w:rPr>
          <w:color w:val="000000"/>
        </w:rPr>
        <w:t>n the 2007 National Assessment of Educational Progress (NAEP)</w:t>
      </w:r>
      <w:r w:rsidR="00BF1FB0" w:rsidRPr="00BF1FB0">
        <w:rPr>
          <w:rFonts w:asciiTheme="minorHAnsi" w:eastAsiaTheme="minorEastAsia" w:hAnsiTheme="minorHAnsi" w:cstheme="minorBidi"/>
          <w:sz w:val="22"/>
          <w:szCs w:val="22"/>
        </w:rPr>
        <w:t xml:space="preserve"> </w:t>
      </w:r>
      <w:r w:rsidR="00BF1FB0" w:rsidRPr="00BF1FB0">
        <w:rPr>
          <w:color w:val="000000"/>
        </w:rPr>
        <w:t>(as cited in Goldenberg, 2008, p. 11)</w:t>
      </w:r>
      <w:r w:rsidR="00063B4D" w:rsidRPr="00AB0FA6">
        <w:rPr>
          <w:color w:val="000000"/>
        </w:rPr>
        <w:t>, fourth—grade ELLs scored 36 points below non-ELLs in reading and 25 points below non-ELLs in math.”</w:t>
      </w:r>
      <w:r w:rsidR="0021664F" w:rsidRPr="00AB0FA6">
        <w:rPr>
          <w:color w:val="000000"/>
        </w:rPr>
        <w:t xml:space="preserve"> </w:t>
      </w:r>
      <w:r w:rsidR="0068325B">
        <w:rPr>
          <w:color w:val="000000"/>
        </w:rPr>
        <w:t xml:space="preserve">Research conducted </w:t>
      </w:r>
      <w:r w:rsidR="007C0E30">
        <w:rPr>
          <w:color w:val="000000"/>
        </w:rPr>
        <w:t xml:space="preserve">by linguistics in </w:t>
      </w:r>
      <w:r w:rsidR="0068325B">
        <w:rPr>
          <w:color w:val="000000"/>
        </w:rPr>
        <w:t>the field of education indicates</w:t>
      </w:r>
      <w:r w:rsidR="007C0E30">
        <w:rPr>
          <w:color w:val="000000"/>
        </w:rPr>
        <w:t xml:space="preserve"> that students’ native language </w:t>
      </w:r>
      <w:proofErr w:type="gramStart"/>
      <w:r w:rsidR="0068325B">
        <w:rPr>
          <w:color w:val="000000"/>
        </w:rPr>
        <w:t xml:space="preserve">should be </w:t>
      </w:r>
      <w:r>
        <w:rPr>
          <w:color w:val="000000"/>
        </w:rPr>
        <w:t>used</w:t>
      </w:r>
      <w:proofErr w:type="gramEnd"/>
      <w:r w:rsidR="0068325B">
        <w:rPr>
          <w:color w:val="000000"/>
        </w:rPr>
        <w:t xml:space="preserve"> as an </w:t>
      </w:r>
      <w:r w:rsidR="002B761D">
        <w:rPr>
          <w:color w:val="000000"/>
        </w:rPr>
        <w:t xml:space="preserve">instructional strategy </w:t>
      </w:r>
      <w:r w:rsidR="007C0E30">
        <w:rPr>
          <w:color w:val="000000"/>
        </w:rPr>
        <w:t>to prevent ELLs from academically failing. The longitudinal study by “</w:t>
      </w:r>
      <w:r w:rsidR="002B761D">
        <w:rPr>
          <w:color w:val="000000"/>
        </w:rPr>
        <w:t xml:space="preserve">Tomas and Collier (1997) </w:t>
      </w:r>
      <w:r w:rsidR="00BF1FB0" w:rsidRPr="00AB0FA6">
        <w:t>(as cited in Garcia and Baker</w:t>
      </w:r>
      <w:r w:rsidR="002D6D70">
        <w:t>, 2007, p. 35</w:t>
      </w:r>
      <w:r w:rsidR="00BF1FB0">
        <w:t xml:space="preserve">) </w:t>
      </w:r>
      <w:r w:rsidR="002B761D">
        <w:rPr>
          <w:color w:val="000000"/>
        </w:rPr>
        <w:t>foun</w:t>
      </w:r>
      <w:r w:rsidR="007C0E30">
        <w:rPr>
          <w:color w:val="000000"/>
        </w:rPr>
        <w:t>d that for 700,000 students representing 15 languages in five participating schools systems, ‘the most powerful predictor of academic success’ was schooling for at least four to seven years in the native/heritage language</w:t>
      </w:r>
      <w:r w:rsidR="007C0E30" w:rsidRPr="006C0B65">
        <w:t>.”</w:t>
      </w:r>
      <w:r w:rsidR="00E01077" w:rsidRPr="006C0B65">
        <w:rPr>
          <w:color w:val="FF0000"/>
        </w:rPr>
        <w:t xml:space="preserve"> </w:t>
      </w:r>
      <w:r w:rsidR="00F55C70">
        <w:rPr>
          <w:color w:val="000000"/>
        </w:rPr>
        <w:t>Yet some teachers</w:t>
      </w:r>
      <w:r w:rsidR="000B7092" w:rsidRPr="00AB0FA6">
        <w:rPr>
          <w:color w:val="000000"/>
        </w:rPr>
        <w:t xml:space="preserve"> and administrators neglect to </w:t>
      </w:r>
      <w:r w:rsidR="0092514F" w:rsidRPr="00AB0FA6">
        <w:rPr>
          <w:color w:val="000000"/>
        </w:rPr>
        <w:t>provide primary language support</w:t>
      </w:r>
      <w:r w:rsidR="002B761D">
        <w:rPr>
          <w:color w:val="000000"/>
        </w:rPr>
        <w:t xml:space="preserve"> for English language learners</w:t>
      </w:r>
      <w:r w:rsidR="0092514F" w:rsidRPr="00AB0FA6">
        <w:rPr>
          <w:color w:val="000000"/>
        </w:rPr>
        <w:t xml:space="preserve">. </w:t>
      </w:r>
      <w:r w:rsidR="00E60D28" w:rsidRPr="00AB0FA6">
        <w:rPr>
          <w:color w:val="000000"/>
        </w:rPr>
        <w:t>Therefore, through action research</w:t>
      </w:r>
      <w:r w:rsidR="00151923" w:rsidRPr="00AB0FA6">
        <w:rPr>
          <w:color w:val="000000"/>
        </w:rPr>
        <w:t>,</w:t>
      </w:r>
      <w:r w:rsidR="00E60D28" w:rsidRPr="00AB0FA6">
        <w:rPr>
          <w:color w:val="000000"/>
        </w:rPr>
        <w:t xml:space="preserve"> </w:t>
      </w:r>
      <w:proofErr w:type="gramStart"/>
      <w:r w:rsidR="00E60D28" w:rsidRPr="00AB0FA6">
        <w:rPr>
          <w:color w:val="000000"/>
        </w:rPr>
        <w:t>I</w:t>
      </w:r>
      <w:proofErr w:type="gramEnd"/>
      <w:r w:rsidR="00E60D28" w:rsidRPr="00AB0FA6">
        <w:rPr>
          <w:color w:val="000000"/>
        </w:rPr>
        <w:t xml:space="preserve"> would</w:t>
      </w:r>
      <w:r w:rsidR="002B761D">
        <w:rPr>
          <w:color w:val="000000"/>
        </w:rPr>
        <w:t xml:space="preserve"> like to measure the </w:t>
      </w:r>
      <w:r w:rsidR="007E4499">
        <w:rPr>
          <w:color w:val="000000"/>
        </w:rPr>
        <w:t>effect of using</w:t>
      </w:r>
      <w:r w:rsidR="00E60D28" w:rsidRPr="00AB0FA6">
        <w:rPr>
          <w:color w:val="000000"/>
        </w:rPr>
        <w:t xml:space="preserve"> of </w:t>
      </w:r>
      <w:r w:rsidR="00F43613">
        <w:rPr>
          <w:color w:val="000000"/>
        </w:rPr>
        <w:t>(</w:t>
      </w:r>
      <w:r w:rsidR="00E60D28" w:rsidRPr="00AB0FA6">
        <w:rPr>
          <w:color w:val="000000"/>
        </w:rPr>
        <w:t>L1</w:t>
      </w:r>
      <w:r w:rsidR="00F43613">
        <w:rPr>
          <w:color w:val="000000"/>
        </w:rPr>
        <w:t>)</w:t>
      </w:r>
      <w:r w:rsidR="00E60D28" w:rsidRPr="00AB0FA6">
        <w:rPr>
          <w:color w:val="000000"/>
        </w:rPr>
        <w:t xml:space="preserve"> for instruction</w:t>
      </w:r>
      <w:r w:rsidR="007E4499">
        <w:rPr>
          <w:color w:val="000000"/>
        </w:rPr>
        <w:t>al</w:t>
      </w:r>
      <w:r w:rsidR="00E60D28" w:rsidRPr="00AB0FA6">
        <w:rPr>
          <w:color w:val="000000"/>
        </w:rPr>
        <w:t xml:space="preserve"> </w:t>
      </w:r>
      <w:r w:rsidR="002B761D">
        <w:rPr>
          <w:color w:val="000000"/>
        </w:rPr>
        <w:t>support</w:t>
      </w:r>
      <w:r w:rsidR="00F55C70">
        <w:rPr>
          <w:color w:val="000000"/>
        </w:rPr>
        <w:t xml:space="preserve"> on students</w:t>
      </w:r>
      <w:r w:rsidR="00B11334">
        <w:rPr>
          <w:color w:val="000000"/>
        </w:rPr>
        <w:t>’</w:t>
      </w:r>
      <w:r w:rsidR="00F55C70">
        <w:rPr>
          <w:color w:val="000000"/>
        </w:rPr>
        <w:t xml:space="preserve"> academic </w:t>
      </w:r>
      <w:r w:rsidR="00F55C70">
        <w:rPr>
          <w:color w:val="000000"/>
        </w:rPr>
        <w:lastRenderedPageBreak/>
        <w:t xml:space="preserve">achievement. </w:t>
      </w:r>
      <w:r w:rsidR="00B11334">
        <w:rPr>
          <w:color w:val="000000"/>
        </w:rPr>
        <w:t xml:space="preserve">Furthermore, </w:t>
      </w:r>
      <w:proofErr w:type="gramStart"/>
      <w:r w:rsidR="00F43613" w:rsidRPr="00F43613">
        <w:t>I</w:t>
      </w:r>
      <w:proofErr w:type="gramEnd"/>
      <w:r w:rsidR="00F43613" w:rsidRPr="00F43613">
        <w:t xml:space="preserve"> would like to measure </w:t>
      </w:r>
      <w:r w:rsidR="00E60D28" w:rsidRPr="00F43613">
        <w:t xml:space="preserve">the </w:t>
      </w:r>
      <w:r w:rsidR="007E4499">
        <w:t xml:space="preserve">impact of </w:t>
      </w:r>
      <w:r w:rsidR="00E60D28" w:rsidRPr="00F43613">
        <w:t>lack of adequate L1 support</w:t>
      </w:r>
      <w:r w:rsidR="00F43613" w:rsidRPr="00F43613">
        <w:t xml:space="preserve"> </w:t>
      </w:r>
      <w:r w:rsidR="00F43613">
        <w:rPr>
          <w:color w:val="000000"/>
        </w:rPr>
        <w:t>for English language learners</w:t>
      </w:r>
      <w:r w:rsidR="00B11334">
        <w:rPr>
          <w:color w:val="000000"/>
        </w:rPr>
        <w:t xml:space="preserve"> on students</w:t>
      </w:r>
      <w:r w:rsidR="00083A14">
        <w:rPr>
          <w:color w:val="000000"/>
        </w:rPr>
        <w:t>’</w:t>
      </w:r>
      <w:r w:rsidR="00B11334">
        <w:rPr>
          <w:color w:val="000000"/>
        </w:rPr>
        <w:t xml:space="preserve"> academic achievement.</w:t>
      </w:r>
      <w:r w:rsidR="007A474F">
        <w:rPr>
          <w:color w:val="000000"/>
        </w:rPr>
        <w:t xml:space="preserve"> The outcome of this</w:t>
      </w:r>
      <w:r w:rsidR="00151923" w:rsidRPr="00AB0FA6">
        <w:rPr>
          <w:color w:val="000000"/>
        </w:rPr>
        <w:t xml:space="preserve"> action research will help </w:t>
      </w:r>
      <w:proofErr w:type="gramStart"/>
      <w:r w:rsidR="00151923" w:rsidRPr="00AB0FA6">
        <w:rPr>
          <w:color w:val="000000"/>
        </w:rPr>
        <w:t>me</w:t>
      </w:r>
      <w:proofErr w:type="gramEnd"/>
      <w:r w:rsidR="00151923" w:rsidRPr="00AB0FA6">
        <w:rPr>
          <w:color w:val="000000"/>
        </w:rPr>
        <w:t xml:space="preserve"> improve</w:t>
      </w:r>
      <w:r w:rsidR="00B11334">
        <w:rPr>
          <w:color w:val="000000"/>
        </w:rPr>
        <w:t>, for example,</w:t>
      </w:r>
      <w:r w:rsidR="00151923" w:rsidRPr="00AB0FA6">
        <w:rPr>
          <w:color w:val="000000"/>
        </w:rPr>
        <w:t xml:space="preserve"> students’ </w:t>
      </w:r>
      <w:r w:rsidR="00C67FE1" w:rsidRPr="00AB0FA6">
        <w:rPr>
          <w:color w:val="000000"/>
        </w:rPr>
        <w:t>English lan</w:t>
      </w:r>
      <w:r w:rsidR="007A474F">
        <w:rPr>
          <w:color w:val="000000"/>
        </w:rPr>
        <w:t xml:space="preserve">guage development. Consequently, the outcome of this research will help educators </w:t>
      </w:r>
      <w:r w:rsidR="00C67FE1" w:rsidRPr="00AB0FA6">
        <w:rPr>
          <w:color w:val="000000"/>
        </w:rPr>
        <w:t>understand</w:t>
      </w:r>
      <w:r w:rsidR="007A474F">
        <w:rPr>
          <w:color w:val="000000"/>
        </w:rPr>
        <w:t xml:space="preserve"> that by providing L1 intervention, they can </w:t>
      </w:r>
      <w:r w:rsidR="00151923" w:rsidRPr="00AB0FA6">
        <w:rPr>
          <w:color w:val="000000"/>
        </w:rPr>
        <w:t xml:space="preserve">help </w:t>
      </w:r>
      <w:r w:rsidR="00C67FE1" w:rsidRPr="00AB0FA6">
        <w:rPr>
          <w:color w:val="000000"/>
        </w:rPr>
        <w:t>students</w:t>
      </w:r>
      <w:r w:rsidR="00151923" w:rsidRPr="00AB0FA6">
        <w:rPr>
          <w:color w:val="000000"/>
        </w:rPr>
        <w:t xml:space="preserve"> succeed</w:t>
      </w:r>
      <w:r w:rsidR="002D6D70">
        <w:rPr>
          <w:color w:val="000000"/>
        </w:rPr>
        <w:t xml:space="preserve"> </w:t>
      </w:r>
      <w:r w:rsidR="002D6D70" w:rsidRPr="00AB0FA6">
        <w:rPr>
          <w:color w:val="000000"/>
        </w:rPr>
        <w:t>academically</w:t>
      </w:r>
      <w:r w:rsidR="002D6D70">
        <w:rPr>
          <w:color w:val="000000"/>
        </w:rPr>
        <w:t>.</w:t>
      </w:r>
    </w:p>
    <w:p w:rsidR="00BA6ECC" w:rsidRPr="00AB0FA6" w:rsidRDefault="008E4B91" w:rsidP="00FD0BBF">
      <w:pPr>
        <w:spacing w:line="480" w:lineRule="auto"/>
        <w:ind w:firstLine="720"/>
        <w:rPr>
          <w:rFonts w:ascii="Times New Roman" w:hAnsi="Times New Roman" w:cs="Times New Roman"/>
          <w:sz w:val="24"/>
          <w:szCs w:val="24"/>
        </w:rPr>
      </w:pPr>
      <w:r w:rsidRPr="00AB0FA6">
        <w:rPr>
          <w:rFonts w:ascii="Times New Roman" w:hAnsi="Times New Roman" w:cs="Times New Roman"/>
          <w:sz w:val="24"/>
          <w:szCs w:val="24"/>
        </w:rPr>
        <w:t>The issue of whether all schools should adopt a bilingual education curriculum has been widel</w:t>
      </w:r>
      <w:r w:rsidR="00DC39EA">
        <w:rPr>
          <w:rFonts w:ascii="Times New Roman" w:hAnsi="Times New Roman" w:cs="Times New Roman"/>
          <w:sz w:val="24"/>
          <w:szCs w:val="24"/>
        </w:rPr>
        <w:t>y debated by different linguists</w:t>
      </w:r>
      <w:r w:rsidR="00B11334">
        <w:rPr>
          <w:rFonts w:ascii="Times New Roman" w:hAnsi="Times New Roman" w:cs="Times New Roman"/>
          <w:sz w:val="24"/>
          <w:szCs w:val="24"/>
        </w:rPr>
        <w:t xml:space="preserve">, and other stakeholders </w:t>
      </w:r>
      <w:r w:rsidRPr="00AB0FA6">
        <w:rPr>
          <w:rFonts w:ascii="Times New Roman" w:hAnsi="Times New Roman" w:cs="Times New Roman"/>
          <w:sz w:val="24"/>
          <w:szCs w:val="24"/>
        </w:rPr>
        <w:t xml:space="preserve">in the field of education.  </w:t>
      </w:r>
      <w:r w:rsidR="002D6D70">
        <w:rPr>
          <w:rFonts w:ascii="Times New Roman" w:hAnsi="Times New Roman" w:cs="Times New Roman"/>
          <w:sz w:val="24"/>
          <w:szCs w:val="24"/>
        </w:rPr>
        <w:t xml:space="preserve">It is </w:t>
      </w:r>
      <w:r w:rsidRPr="00AB0FA6">
        <w:rPr>
          <w:rFonts w:ascii="Times New Roman" w:hAnsi="Times New Roman" w:cs="Times New Roman"/>
          <w:sz w:val="24"/>
          <w:szCs w:val="24"/>
        </w:rPr>
        <w:t xml:space="preserve">an important issue because it concerns the instructional methods teachers use to </w:t>
      </w:r>
      <w:r w:rsidR="00C94358" w:rsidRPr="00AB0FA6">
        <w:rPr>
          <w:rFonts w:ascii="Times New Roman" w:hAnsi="Times New Roman" w:cs="Times New Roman"/>
          <w:sz w:val="24"/>
          <w:szCs w:val="24"/>
        </w:rPr>
        <w:t>teach English language learners.  D</w:t>
      </w:r>
      <w:r w:rsidRPr="00AB0FA6">
        <w:rPr>
          <w:rFonts w:ascii="Times New Roman" w:hAnsi="Times New Roman" w:cs="Times New Roman"/>
          <w:sz w:val="24"/>
          <w:szCs w:val="24"/>
        </w:rPr>
        <w:t>ifferent t</w:t>
      </w:r>
      <w:r w:rsidR="00F43613">
        <w:rPr>
          <w:rFonts w:ascii="Times New Roman" w:hAnsi="Times New Roman" w:cs="Times New Roman"/>
          <w:sz w:val="24"/>
          <w:szCs w:val="24"/>
        </w:rPr>
        <w:t xml:space="preserve">heories </w:t>
      </w:r>
      <w:proofErr w:type="gramStart"/>
      <w:r w:rsidR="000A17A9" w:rsidRPr="00AB0FA6">
        <w:rPr>
          <w:rFonts w:ascii="Times New Roman" w:hAnsi="Times New Roman" w:cs="Times New Roman"/>
          <w:sz w:val="24"/>
          <w:szCs w:val="24"/>
        </w:rPr>
        <w:t>have</w:t>
      </w:r>
      <w:r w:rsidRPr="00AB0FA6">
        <w:rPr>
          <w:rFonts w:ascii="Times New Roman" w:hAnsi="Times New Roman" w:cs="Times New Roman"/>
          <w:sz w:val="24"/>
          <w:szCs w:val="24"/>
        </w:rPr>
        <w:t xml:space="preserve"> been put</w:t>
      </w:r>
      <w:proofErr w:type="gramEnd"/>
      <w:r w:rsidRPr="00AB0FA6">
        <w:rPr>
          <w:rFonts w:ascii="Times New Roman" w:hAnsi="Times New Roman" w:cs="Times New Roman"/>
          <w:sz w:val="24"/>
          <w:szCs w:val="24"/>
        </w:rPr>
        <w:t xml:space="preserve"> forward </w:t>
      </w:r>
      <w:r w:rsidR="00F43613">
        <w:rPr>
          <w:rFonts w:ascii="Times New Roman" w:hAnsi="Times New Roman" w:cs="Times New Roman"/>
          <w:sz w:val="24"/>
          <w:szCs w:val="24"/>
        </w:rPr>
        <w:t xml:space="preserve">about </w:t>
      </w:r>
      <w:r w:rsidRPr="00AB0FA6">
        <w:rPr>
          <w:rFonts w:ascii="Times New Roman" w:hAnsi="Times New Roman" w:cs="Times New Roman"/>
          <w:sz w:val="24"/>
          <w:szCs w:val="24"/>
        </w:rPr>
        <w:t xml:space="preserve">this issue.  </w:t>
      </w:r>
    </w:p>
    <w:p w:rsidR="00820E5B" w:rsidRPr="00AB0FA6" w:rsidRDefault="00C94358" w:rsidP="00FD0BBF">
      <w:pPr>
        <w:spacing w:line="480" w:lineRule="auto"/>
        <w:ind w:firstLine="720"/>
        <w:rPr>
          <w:rFonts w:ascii="Times New Roman" w:hAnsi="Times New Roman" w:cs="Times New Roman"/>
          <w:sz w:val="24"/>
          <w:szCs w:val="24"/>
        </w:rPr>
      </w:pPr>
      <w:r w:rsidRPr="00AB0FA6">
        <w:rPr>
          <w:rFonts w:ascii="Times New Roman" w:hAnsi="Times New Roman" w:cs="Times New Roman"/>
          <w:sz w:val="24"/>
          <w:szCs w:val="24"/>
        </w:rPr>
        <w:t>A</w:t>
      </w:r>
      <w:r w:rsidR="004B462B" w:rsidRPr="00AB0FA6">
        <w:rPr>
          <w:rFonts w:ascii="Times New Roman" w:hAnsi="Times New Roman" w:cs="Times New Roman"/>
          <w:sz w:val="24"/>
          <w:szCs w:val="24"/>
        </w:rPr>
        <w:t xml:space="preserve">ccording to J. </w:t>
      </w:r>
      <w:r w:rsidRPr="00AB0FA6">
        <w:rPr>
          <w:rFonts w:ascii="Times New Roman" w:hAnsi="Times New Roman" w:cs="Times New Roman"/>
          <w:sz w:val="24"/>
          <w:szCs w:val="24"/>
        </w:rPr>
        <w:t>Cummins (1981a)</w:t>
      </w:r>
      <w:r w:rsidR="002D6D70" w:rsidRPr="002D6D70">
        <w:rPr>
          <w:rFonts w:ascii="Times New Roman" w:hAnsi="Times New Roman" w:cs="Times New Roman"/>
          <w:sz w:val="24"/>
          <w:szCs w:val="24"/>
        </w:rPr>
        <w:t xml:space="preserve"> </w:t>
      </w:r>
      <w:r w:rsidR="002D6D70" w:rsidRPr="00AB0FA6">
        <w:rPr>
          <w:rFonts w:ascii="Times New Roman" w:hAnsi="Times New Roman" w:cs="Times New Roman"/>
          <w:sz w:val="24"/>
          <w:szCs w:val="24"/>
        </w:rPr>
        <w:t>(as cited in Garcia and Baker</w:t>
      </w:r>
      <w:r w:rsidR="002D6D70">
        <w:rPr>
          <w:rFonts w:ascii="Times New Roman" w:hAnsi="Times New Roman" w:cs="Times New Roman"/>
          <w:sz w:val="24"/>
          <w:szCs w:val="24"/>
        </w:rPr>
        <w:t>, 2007, p. 112.)</w:t>
      </w:r>
      <w:r w:rsidRPr="00AB0FA6">
        <w:rPr>
          <w:rFonts w:ascii="Times New Roman" w:hAnsi="Times New Roman" w:cs="Times New Roman"/>
          <w:sz w:val="24"/>
          <w:szCs w:val="24"/>
        </w:rPr>
        <w:t>, “interdependence principle, L1 is effectiv</w:t>
      </w:r>
      <w:r w:rsidR="000577BB">
        <w:rPr>
          <w:rFonts w:ascii="Times New Roman" w:hAnsi="Times New Roman" w:cs="Times New Roman"/>
          <w:sz w:val="24"/>
          <w:szCs w:val="24"/>
        </w:rPr>
        <w:t>e in promoting proficiency in L1</w:t>
      </w:r>
      <w:r w:rsidRPr="00AB0FA6">
        <w:rPr>
          <w:rFonts w:ascii="Times New Roman" w:hAnsi="Times New Roman" w:cs="Times New Roman"/>
          <w:sz w:val="24"/>
          <w:szCs w:val="24"/>
        </w:rPr>
        <w:t xml:space="preserve">, transfer of this proficiency to L2 will occur provided there is adequate exposure to L2.”  The interdependence principle </w:t>
      </w:r>
      <w:r w:rsidR="000577BB">
        <w:rPr>
          <w:rFonts w:ascii="Times New Roman" w:hAnsi="Times New Roman" w:cs="Times New Roman"/>
          <w:sz w:val="24"/>
          <w:szCs w:val="24"/>
        </w:rPr>
        <w:t xml:space="preserve">emphasizes that it </w:t>
      </w:r>
      <w:r w:rsidRPr="00AB0FA6">
        <w:rPr>
          <w:rFonts w:ascii="Times New Roman" w:hAnsi="Times New Roman" w:cs="Times New Roman"/>
          <w:sz w:val="24"/>
          <w:szCs w:val="24"/>
        </w:rPr>
        <w:t xml:space="preserve">is important for ELLs to be able to transfer prior knowledge, for example, sentence structure from L1 to L2.  </w:t>
      </w:r>
      <w:r w:rsidR="00292F5A" w:rsidRPr="00AB0FA6">
        <w:rPr>
          <w:rFonts w:ascii="Times New Roman" w:hAnsi="Times New Roman" w:cs="Times New Roman"/>
          <w:sz w:val="24"/>
          <w:szCs w:val="24"/>
        </w:rPr>
        <w:t xml:space="preserve">One bilingual </w:t>
      </w:r>
      <w:r w:rsidR="004B462B" w:rsidRPr="00AB0FA6">
        <w:rPr>
          <w:rFonts w:ascii="Times New Roman" w:hAnsi="Times New Roman" w:cs="Times New Roman"/>
          <w:sz w:val="24"/>
          <w:szCs w:val="24"/>
        </w:rPr>
        <w:t xml:space="preserve">instructional </w:t>
      </w:r>
      <w:r w:rsidR="00292F5A" w:rsidRPr="00AB0FA6">
        <w:rPr>
          <w:rFonts w:ascii="Times New Roman" w:hAnsi="Times New Roman" w:cs="Times New Roman"/>
          <w:sz w:val="24"/>
          <w:szCs w:val="24"/>
        </w:rPr>
        <w:t xml:space="preserve">strategy </w:t>
      </w:r>
      <w:r w:rsidR="002D6D70">
        <w:rPr>
          <w:rFonts w:ascii="Times New Roman" w:hAnsi="Times New Roman" w:cs="Times New Roman"/>
          <w:sz w:val="24"/>
          <w:szCs w:val="24"/>
        </w:rPr>
        <w:t xml:space="preserve">that uses L1 as instructional support </w:t>
      </w:r>
      <w:r w:rsidR="00292F5A" w:rsidRPr="00AB0FA6">
        <w:rPr>
          <w:rFonts w:ascii="Times New Roman" w:hAnsi="Times New Roman" w:cs="Times New Roman"/>
          <w:sz w:val="24"/>
          <w:szCs w:val="24"/>
        </w:rPr>
        <w:t>i</w:t>
      </w:r>
      <w:r w:rsidR="00E60D28" w:rsidRPr="00AB0FA6">
        <w:rPr>
          <w:rFonts w:ascii="Times New Roman" w:hAnsi="Times New Roman" w:cs="Times New Roman"/>
          <w:sz w:val="24"/>
          <w:szCs w:val="24"/>
        </w:rPr>
        <w:t>s the preview r</w:t>
      </w:r>
      <w:r w:rsidR="00292F5A" w:rsidRPr="00AB0FA6">
        <w:rPr>
          <w:rFonts w:ascii="Times New Roman" w:hAnsi="Times New Roman" w:cs="Times New Roman"/>
          <w:sz w:val="24"/>
          <w:szCs w:val="24"/>
        </w:rPr>
        <w:t xml:space="preserve">eview strategy.   By using the </w:t>
      </w:r>
      <w:r w:rsidR="00E60D28" w:rsidRPr="00AB0FA6">
        <w:rPr>
          <w:rFonts w:ascii="Times New Roman" w:hAnsi="Times New Roman" w:cs="Times New Roman"/>
          <w:sz w:val="24"/>
          <w:szCs w:val="24"/>
        </w:rPr>
        <w:t>preview r</w:t>
      </w:r>
      <w:r w:rsidR="00292F5A" w:rsidRPr="00AB0FA6">
        <w:rPr>
          <w:rFonts w:ascii="Times New Roman" w:hAnsi="Times New Roman" w:cs="Times New Roman"/>
          <w:sz w:val="24"/>
          <w:szCs w:val="24"/>
        </w:rPr>
        <w:t>eview</w:t>
      </w:r>
      <w:r w:rsidR="004B462B" w:rsidRPr="00AB0FA6">
        <w:rPr>
          <w:rFonts w:ascii="Times New Roman" w:hAnsi="Times New Roman" w:cs="Times New Roman"/>
          <w:sz w:val="24"/>
          <w:szCs w:val="24"/>
        </w:rPr>
        <w:t xml:space="preserve"> strategy</w:t>
      </w:r>
      <w:r w:rsidR="00E60D28" w:rsidRPr="00AB0FA6">
        <w:rPr>
          <w:rFonts w:ascii="Times New Roman" w:hAnsi="Times New Roman" w:cs="Times New Roman"/>
          <w:sz w:val="24"/>
          <w:szCs w:val="24"/>
        </w:rPr>
        <w:t>, the teacher uses (L1) to</w:t>
      </w:r>
      <w:r w:rsidR="00292F5A" w:rsidRPr="00AB0FA6">
        <w:rPr>
          <w:rFonts w:ascii="Times New Roman" w:hAnsi="Times New Roman" w:cs="Times New Roman"/>
          <w:sz w:val="24"/>
          <w:szCs w:val="24"/>
        </w:rPr>
        <w:t xml:space="preserve"> support </w:t>
      </w:r>
      <w:r w:rsidR="00E60D28" w:rsidRPr="00AB0FA6">
        <w:rPr>
          <w:rFonts w:ascii="Times New Roman" w:hAnsi="Times New Roman" w:cs="Times New Roman"/>
          <w:sz w:val="24"/>
          <w:szCs w:val="24"/>
        </w:rPr>
        <w:t>instruction; ho</w:t>
      </w:r>
      <w:r w:rsidR="00742229" w:rsidRPr="00AB0FA6">
        <w:rPr>
          <w:rFonts w:ascii="Times New Roman" w:hAnsi="Times New Roman" w:cs="Times New Roman"/>
          <w:sz w:val="24"/>
          <w:szCs w:val="24"/>
        </w:rPr>
        <w:t xml:space="preserve">wever, the lesson is </w:t>
      </w:r>
      <w:r w:rsidR="00E60D28" w:rsidRPr="00AB0FA6">
        <w:rPr>
          <w:rFonts w:ascii="Times New Roman" w:hAnsi="Times New Roman" w:cs="Times New Roman"/>
          <w:sz w:val="24"/>
          <w:szCs w:val="24"/>
        </w:rPr>
        <w:t xml:space="preserve">primarily </w:t>
      </w:r>
      <w:r w:rsidR="00742229" w:rsidRPr="00AB0FA6">
        <w:rPr>
          <w:rFonts w:ascii="Times New Roman" w:hAnsi="Times New Roman" w:cs="Times New Roman"/>
          <w:sz w:val="24"/>
          <w:szCs w:val="24"/>
        </w:rPr>
        <w:t>conducted in the target language (English).</w:t>
      </w:r>
      <w:r w:rsidR="007E4499">
        <w:rPr>
          <w:rFonts w:ascii="Times New Roman" w:hAnsi="Times New Roman" w:cs="Times New Roman"/>
          <w:sz w:val="24"/>
          <w:szCs w:val="24"/>
        </w:rPr>
        <w:t xml:space="preserve"> On the other hand</w:t>
      </w:r>
      <w:r w:rsidR="000E56C0" w:rsidRPr="00AB0FA6">
        <w:rPr>
          <w:rFonts w:ascii="Times New Roman" w:hAnsi="Times New Roman" w:cs="Times New Roman"/>
          <w:sz w:val="24"/>
          <w:szCs w:val="24"/>
        </w:rPr>
        <w:t>, using</w:t>
      </w:r>
      <w:r w:rsidR="00774008" w:rsidRPr="00AB0FA6">
        <w:rPr>
          <w:rFonts w:ascii="Times New Roman" w:hAnsi="Times New Roman" w:cs="Times New Roman"/>
          <w:sz w:val="24"/>
          <w:szCs w:val="24"/>
        </w:rPr>
        <w:t xml:space="preserve"> L1 to instruct L2 is not always </w:t>
      </w:r>
      <w:r w:rsidR="000E56C0" w:rsidRPr="00AB0FA6">
        <w:rPr>
          <w:rFonts w:ascii="Times New Roman" w:hAnsi="Times New Roman" w:cs="Times New Roman"/>
          <w:sz w:val="24"/>
          <w:szCs w:val="24"/>
        </w:rPr>
        <w:t xml:space="preserve">a </w:t>
      </w:r>
      <w:r w:rsidR="00774008" w:rsidRPr="00AB0FA6">
        <w:rPr>
          <w:rFonts w:ascii="Times New Roman" w:hAnsi="Times New Roman" w:cs="Times New Roman"/>
          <w:sz w:val="24"/>
          <w:szCs w:val="24"/>
        </w:rPr>
        <w:t>successful</w:t>
      </w:r>
      <w:r w:rsidR="007E4499">
        <w:rPr>
          <w:rFonts w:ascii="Times New Roman" w:hAnsi="Times New Roman" w:cs="Times New Roman"/>
          <w:sz w:val="24"/>
          <w:szCs w:val="24"/>
        </w:rPr>
        <w:t xml:space="preserve"> strategy use </w:t>
      </w:r>
      <w:r w:rsidR="00E60D28" w:rsidRPr="00AB0FA6">
        <w:rPr>
          <w:rFonts w:ascii="Times New Roman" w:hAnsi="Times New Roman" w:cs="Times New Roman"/>
          <w:sz w:val="24"/>
          <w:szCs w:val="24"/>
        </w:rPr>
        <w:t>with some ELLs</w:t>
      </w:r>
      <w:r w:rsidR="00774008" w:rsidRPr="00AB0FA6">
        <w:rPr>
          <w:rFonts w:ascii="Times New Roman" w:hAnsi="Times New Roman" w:cs="Times New Roman"/>
          <w:sz w:val="24"/>
          <w:szCs w:val="24"/>
        </w:rPr>
        <w:t xml:space="preserve">.  </w:t>
      </w:r>
    </w:p>
    <w:p w:rsidR="00BA6ECC" w:rsidRPr="00AB0FA6" w:rsidRDefault="00EE1D13" w:rsidP="00FD0BBF">
      <w:pPr>
        <w:autoSpaceDE w:val="0"/>
        <w:autoSpaceDN w:val="0"/>
        <w:adjustRightInd w:val="0"/>
        <w:spacing w:after="0" w:line="480" w:lineRule="auto"/>
        <w:ind w:firstLine="720"/>
        <w:rPr>
          <w:rFonts w:ascii="Times New Roman" w:hAnsi="Times New Roman" w:cs="Times New Roman"/>
          <w:sz w:val="24"/>
          <w:szCs w:val="24"/>
        </w:rPr>
      </w:pPr>
      <w:r w:rsidRPr="00AB0FA6">
        <w:rPr>
          <w:rFonts w:ascii="Times New Roman" w:hAnsi="Times New Roman" w:cs="Times New Roman"/>
          <w:sz w:val="24"/>
          <w:szCs w:val="24"/>
        </w:rPr>
        <w:t xml:space="preserve">It </w:t>
      </w:r>
      <w:proofErr w:type="gramStart"/>
      <w:r w:rsidRPr="00AB0FA6">
        <w:rPr>
          <w:rFonts w:ascii="Times New Roman" w:hAnsi="Times New Roman" w:cs="Times New Roman"/>
          <w:sz w:val="24"/>
          <w:szCs w:val="24"/>
        </w:rPr>
        <w:t>has been argued</w:t>
      </w:r>
      <w:proofErr w:type="gramEnd"/>
      <w:r w:rsidRPr="00AB0FA6">
        <w:rPr>
          <w:rFonts w:ascii="Times New Roman" w:hAnsi="Times New Roman" w:cs="Times New Roman"/>
          <w:sz w:val="24"/>
          <w:szCs w:val="24"/>
        </w:rPr>
        <w:t xml:space="preserve"> that an English only classroom is a good p</w:t>
      </w:r>
      <w:r w:rsidR="00DB29BD" w:rsidRPr="00AB0FA6">
        <w:rPr>
          <w:rFonts w:ascii="Times New Roman" w:hAnsi="Times New Roman" w:cs="Times New Roman"/>
          <w:sz w:val="24"/>
          <w:szCs w:val="24"/>
        </w:rPr>
        <w:t xml:space="preserve">lacement for ELLs.  According to W. </w:t>
      </w:r>
      <w:proofErr w:type="spellStart"/>
      <w:r w:rsidR="00DB29BD" w:rsidRPr="00AB0FA6">
        <w:rPr>
          <w:rFonts w:ascii="Times New Roman" w:hAnsi="Times New Roman" w:cs="Times New Roman"/>
          <w:sz w:val="24"/>
          <w:szCs w:val="24"/>
        </w:rPr>
        <w:t>Butzkamm</w:t>
      </w:r>
      <w:proofErr w:type="spellEnd"/>
      <w:r w:rsidR="00DB29BD" w:rsidRPr="00AB0FA6">
        <w:rPr>
          <w:rFonts w:ascii="Times New Roman" w:hAnsi="Times New Roman" w:cs="Times New Roman"/>
          <w:sz w:val="24"/>
          <w:szCs w:val="24"/>
        </w:rPr>
        <w:t xml:space="preserve"> (2000), </w:t>
      </w:r>
      <w:r w:rsidR="00A723DC" w:rsidRPr="00AB0FA6">
        <w:rPr>
          <w:rFonts w:ascii="Times New Roman" w:hAnsi="Times New Roman" w:cs="Times New Roman"/>
          <w:sz w:val="24"/>
          <w:szCs w:val="24"/>
        </w:rPr>
        <w:t>“the monolingual p</w:t>
      </w:r>
      <w:r w:rsidR="00DB7C51" w:rsidRPr="00AB0FA6">
        <w:rPr>
          <w:rFonts w:ascii="Times New Roman" w:hAnsi="Times New Roman" w:cs="Times New Roman"/>
          <w:sz w:val="24"/>
          <w:szCs w:val="24"/>
        </w:rPr>
        <w:t xml:space="preserve">rinciple espouses the </w:t>
      </w:r>
      <w:r w:rsidR="00DB29BD" w:rsidRPr="00AB0FA6">
        <w:rPr>
          <w:rFonts w:ascii="Times New Roman" w:hAnsi="Times New Roman" w:cs="Times New Roman"/>
          <w:sz w:val="24"/>
          <w:szCs w:val="24"/>
        </w:rPr>
        <w:t>exclusion of</w:t>
      </w:r>
      <w:r w:rsidR="00DB7C51" w:rsidRPr="00AB0FA6">
        <w:rPr>
          <w:rFonts w:ascii="Times New Roman" w:hAnsi="Times New Roman" w:cs="Times New Roman"/>
          <w:sz w:val="24"/>
          <w:szCs w:val="24"/>
        </w:rPr>
        <w:t xml:space="preserve"> the native language (or other, previously acquired languages) from the classroom, the target language </w:t>
      </w:r>
      <w:r w:rsidR="00597380" w:rsidRPr="00AB0FA6">
        <w:rPr>
          <w:rFonts w:ascii="Times New Roman" w:hAnsi="Times New Roman" w:cs="Times New Roman"/>
          <w:sz w:val="24"/>
          <w:szCs w:val="24"/>
        </w:rPr>
        <w:t>being</w:t>
      </w:r>
      <w:r w:rsidR="00DB7C51" w:rsidRPr="00AB0FA6">
        <w:rPr>
          <w:rFonts w:ascii="Times New Roman" w:hAnsi="Times New Roman" w:cs="Times New Roman"/>
          <w:sz w:val="24"/>
          <w:szCs w:val="24"/>
        </w:rPr>
        <w:t xml:space="preserve"> both the object </w:t>
      </w:r>
      <w:r w:rsidR="00DB29BD" w:rsidRPr="00AB0FA6">
        <w:rPr>
          <w:rFonts w:ascii="Times New Roman" w:hAnsi="Times New Roman" w:cs="Times New Roman"/>
          <w:sz w:val="24"/>
          <w:szCs w:val="24"/>
        </w:rPr>
        <w:t>and the sole medium of teaching</w:t>
      </w:r>
      <w:r w:rsidR="007474D9" w:rsidRPr="00AB0FA6">
        <w:rPr>
          <w:rFonts w:ascii="Times New Roman" w:hAnsi="Times New Roman" w:cs="Times New Roman"/>
          <w:sz w:val="24"/>
          <w:szCs w:val="24"/>
        </w:rPr>
        <w:t xml:space="preserve">” </w:t>
      </w:r>
      <w:proofErr w:type="gramStart"/>
      <w:r w:rsidR="007474D9" w:rsidRPr="00AB0FA6">
        <w:rPr>
          <w:rFonts w:ascii="Times New Roman" w:hAnsi="Times New Roman" w:cs="Times New Roman"/>
          <w:sz w:val="24"/>
          <w:szCs w:val="24"/>
        </w:rPr>
        <w:t>(</w:t>
      </w:r>
      <w:r w:rsidR="00D575E8" w:rsidRPr="00AB0FA6">
        <w:rPr>
          <w:rFonts w:ascii="Times New Roman" w:hAnsi="Times New Roman" w:cs="Times New Roman"/>
          <w:sz w:val="24"/>
          <w:szCs w:val="24"/>
        </w:rPr>
        <w:t xml:space="preserve"> </w:t>
      </w:r>
      <w:r w:rsidR="00DB29BD" w:rsidRPr="00AB0FA6">
        <w:rPr>
          <w:rFonts w:ascii="Times New Roman" w:hAnsi="Times New Roman" w:cs="Times New Roman"/>
          <w:sz w:val="24"/>
          <w:szCs w:val="24"/>
        </w:rPr>
        <w:t>p</w:t>
      </w:r>
      <w:proofErr w:type="gramEnd"/>
      <w:r w:rsidR="00DB29BD" w:rsidRPr="00AB0FA6">
        <w:rPr>
          <w:rFonts w:ascii="Times New Roman" w:hAnsi="Times New Roman" w:cs="Times New Roman"/>
          <w:sz w:val="24"/>
          <w:szCs w:val="24"/>
        </w:rPr>
        <w:t xml:space="preserve">. </w:t>
      </w:r>
      <w:r w:rsidR="007474D9" w:rsidRPr="00AB0FA6">
        <w:rPr>
          <w:rFonts w:ascii="Times New Roman" w:hAnsi="Times New Roman" w:cs="Times New Roman"/>
          <w:sz w:val="24"/>
          <w:szCs w:val="24"/>
        </w:rPr>
        <w:t>415</w:t>
      </w:r>
      <w:r w:rsidR="00D575E8" w:rsidRPr="00AB0FA6">
        <w:rPr>
          <w:rFonts w:ascii="Times New Roman" w:hAnsi="Times New Roman" w:cs="Times New Roman"/>
          <w:sz w:val="24"/>
          <w:szCs w:val="24"/>
        </w:rPr>
        <w:t>)</w:t>
      </w:r>
      <w:r w:rsidR="007474D9" w:rsidRPr="00AB0FA6">
        <w:rPr>
          <w:rFonts w:ascii="Times New Roman" w:hAnsi="Times New Roman" w:cs="Times New Roman"/>
          <w:sz w:val="24"/>
          <w:szCs w:val="24"/>
        </w:rPr>
        <w:t xml:space="preserve">. </w:t>
      </w:r>
      <w:r w:rsidR="00DB7C51" w:rsidRPr="00AB0FA6">
        <w:rPr>
          <w:rFonts w:ascii="Times New Roman" w:hAnsi="Times New Roman" w:cs="Times New Roman"/>
          <w:sz w:val="24"/>
          <w:szCs w:val="24"/>
        </w:rPr>
        <w:t xml:space="preserve">With out a doubt, the </w:t>
      </w:r>
      <w:r w:rsidR="00DB7C51" w:rsidRPr="00AB0FA6">
        <w:rPr>
          <w:rFonts w:ascii="Times New Roman" w:hAnsi="Times New Roman" w:cs="Times New Roman"/>
          <w:sz w:val="24"/>
          <w:szCs w:val="24"/>
        </w:rPr>
        <w:lastRenderedPageBreak/>
        <w:t xml:space="preserve">monolingual principle is not a multicultural principle; however, there are ELLs who do excel with this educational principle.  </w:t>
      </w:r>
      <w:r w:rsidR="00DB4CFB" w:rsidRPr="00AB0FA6">
        <w:rPr>
          <w:rFonts w:ascii="Times New Roman" w:hAnsi="Times New Roman" w:cs="Times New Roman"/>
          <w:sz w:val="24"/>
          <w:szCs w:val="24"/>
        </w:rPr>
        <w:t xml:space="preserve">Furthermore, in a mainstream </w:t>
      </w:r>
      <w:r w:rsidR="00597380" w:rsidRPr="00AB0FA6">
        <w:rPr>
          <w:rFonts w:ascii="Times New Roman" w:hAnsi="Times New Roman" w:cs="Times New Roman"/>
          <w:sz w:val="24"/>
          <w:szCs w:val="24"/>
        </w:rPr>
        <w:t>classroom</w:t>
      </w:r>
      <w:r w:rsidR="00DB4CFB" w:rsidRPr="00AB0FA6">
        <w:rPr>
          <w:rFonts w:ascii="Times New Roman" w:hAnsi="Times New Roman" w:cs="Times New Roman"/>
          <w:sz w:val="24"/>
          <w:szCs w:val="24"/>
        </w:rPr>
        <w:t xml:space="preserve"> </w:t>
      </w:r>
      <w:proofErr w:type="gramStart"/>
      <w:r w:rsidR="00597380" w:rsidRPr="00AB0FA6">
        <w:rPr>
          <w:rFonts w:ascii="Times New Roman" w:hAnsi="Times New Roman" w:cs="Times New Roman"/>
          <w:sz w:val="24"/>
          <w:szCs w:val="24"/>
        </w:rPr>
        <w:t>ESL</w:t>
      </w:r>
      <w:proofErr w:type="gramEnd"/>
      <w:r w:rsidR="00774008" w:rsidRPr="00AB0FA6">
        <w:rPr>
          <w:rFonts w:ascii="Times New Roman" w:hAnsi="Times New Roman" w:cs="Times New Roman"/>
          <w:sz w:val="24"/>
          <w:szCs w:val="24"/>
        </w:rPr>
        <w:t xml:space="preserve"> instructional strategies are used to teach </w:t>
      </w:r>
      <w:r w:rsidR="00DB4CFB" w:rsidRPr="00AB0FA6">
        <w:rPr>
          <w:rFonts w:ascii="Times New Roman" w:hAnsi="Times New Roman" w:cs="Times New Roman"/>
          <w:sz w:val="24"/>
          <w:szCs w:val="24"/>
        </w:rPr>
        <w:t>children, and some teachers are successful in teaching children the target language us</w:t>
      </w:r>
      <w:r w:rsidR="00D575E8" w:rsidRPr="00AB0FA6">
        <w:rPr>
          <w:rFonts w:ascii="Times New Roman" w:hAnsi="Times New Roman" w:cs="Times New Roman"/>
          <w:sz w:val="24"/>
          <w:szCs w:val="24"/>
        </w:rPr>
        <w:t xml:space="preserve">ing this instructional method.  </w:t>
      </w:r>
    </w:p>
    <w:p w:rsidR="0028157B" w:rsidRPr="00AB0FA6" w:rsidRDefault="0028157B" w:rsidP="00FD0BBF">
      <w:pPr>
        <w:spacing w:line="480" w:lineRule="auto"/>
        <w:rPr>
          <w:rFonts w:ascii="Times New Roman" w:hAnsi="Times New Roman" w:cs="Times New Roman"/>
          <w:sz w:val="24"/>
          <w:szCs w:val="24"/>
        </w:rPr>
      </w:pPr>
      <w:r w:rsidRPr="00AB0FA6">
        <w:rPr>
          <w:rFonts w:ascii="Times New Roman" w:hAnsi="Times New Roman" w:cs="Times New Roman"/>
          <w:sz w:val="24"/>
          <w:szCs w:val="24"/>
        </w:rPr>
        <w:tab/>
        <w:t xml:space="preserve">By examining </w:t>
      </w:r>
      <w:r w:rsidR="0068325B">
        <w:rPr>
          <w:rFonts w:ascii="Times New Roman" w:hAnsi="Times New Roman" w:cs="Times New Roman"/>
          <w:sz w:val="24"/>
          <w:szCs w:val="24"/>
        </w:rPr>
        <w:t xml:space="preserve">research on </w:t>
      </w:r>
      <w:proofErr w:type="gramStart"/>
      <w:r w:rsidR="0068325B">
        <w:rPr>
          <w:rFonts w:ascii="Times New Roman" w:hAnsi="Times New Roman" w:cs="Times New Roman"/>
          <w:sz w:val="24"/>
          <w:szCs w:val="24"/>
        </w:rPr>
        <w:t>ELLs</w:t>
      </w:r>
      <w:proofErr w:type="gramEnd"/>
      <w:r w:rsidR="0068325B">
        <w:rPr>
          <w:rFonts w:ascii="Times New Roman" w:hAnsi="Times New Roman" w:cs="Times New Roman"/>
          <w:sz w:val="24"/>
          <w:szCs w:val="24"/>
        </w:rPr>
        <w:t xml:space="preserve"> low academic achievement, </w:t>
      </w:r>
      <w:r w:rsidRPr="00AB0FA6">
        <w:rPr>
          <w:rFonts w:ascii="Times New Roman" w:hAnsi="Times New Roman" w:cs="Times New Roman"/>
          <w:sz w:val="24"/>
          <w:szCs w:val="24"/>
        </w:rPr>
        <w:t>one must conclude that ELLs low levels of academic achievement must</w:t>
      </w:r>
      <w:r w:rsidR="007E4499">
        <w:rPr>
          <w:rFonts w:ascii="Times New Roman" w:hAnsi="Times New Roman" w:cs="Times New Roman"/>
          <w:sz w:val="24"/>
          <w:szCs w:val="24"/>
        </w:rPr>
        <w:t xml:space="preserve"> be</w:t>
      </w:r>
      <w:r w:rsidRPr="00AB0FA6">
        <w:rPr>
          <w:rFonts w:ascii="Times New Roman" w:hAnsi="Times New Roman" w:cs="Times New Roman"/>
          <w:sz w:val="24"/>
          <w:szCs w:val="24"/>
        </w:rPr>
        <w:t xml:space="preserve"> related to the lack of </w:t>
      </w:r>
      <w:r w:rsidR="0068325B">
        <w:rPr>
          <w:rFonts w:ascii="Times New Roman" w:hAnsi="Times New Roman" w:cs="Times New Roman"/>
          <w:sz w:val="24"/>
          <w:szCs w:val="24"/>
        </w:rPr>
        <w:t>L1 support.</w:t>
      </w:r>
      <w:r w:rsidRPr="00AB0FA6">
        <w:rPr>
          <w:rFonts w:ascii="Times New Roman" w:hAnsi="Times New Roman" w:cs="Times New Roman"/>
          <w:sz w:val="24"/>
          <w:szCs w:val="24"/>
        </w:rPr>
        <w:t xml:space="preserve">  </w:t>
      </w:r>
      <w:r w:rsidR="00180856" w:rsidRPr="00AB0FA6">
        <w:rPr>
          <w:rFonts w:ascii="Times New Roman" w:hAnsi="Times New Roman" w:cs="Times New Roman"/>
          <w:sz w:val="24"/>
          <w:szCs w:val="24"/>
        </w:rPr>
        <w:t xml:space="preserve">Therefore, the purpose of this study is to </w:t>
      </w:r>
      <w:r w:rsidR="00E60D28" w:rsidRPr="00AB0FA6">
        <w:rPr>
          <w:rFonts w:ascii="Times New Roman" w:hAnsi="Times New Roman" w:cs="Times New Roman"/>
          <w:sz w:val="24"/>
          <w:szCs w:val="24"/>
        </w:rPr>
        <w:t>describe</w:t>
      </w:r>
      <w:r w:rsidR="00180856" w:rsidRPr="00AB0FA6">
        <w:rPr>
          <w:rFonts w:ascii="Times New Roman" w:hAnsi="Times New Roman" w:cs="Times New Roman"/>
          <w:sz w:val="24"/>
          <w:szCs w:val="24"/>
        </w:rPr>
        <w:t xml:space="preserve"> the</w:t>
      </w:r>
      <w:r w:rsidR="0068325B">
        <w:rPr>
          <w:rFonts w:ascii="Times New Roman" w:hAnsi="Times New Roman" w:cs="Times New Roman"/>
          <w:sz w:val="24"/>
          <w:szCs w:val="24"/>
        </w:rPr>
        <w:t xml:space="preserve"> effects of using L1 </w:t>
      </w:r>
      <w:r w:rsidR="00B11334">
        <w:rPr>
          <w:rFonts w:ascii="Times New Roman" w:hAnsi="Times New Roman" w:cs="Times New Roman"/>
          <w:sz w:val="24"/>
          <w:szCs w:val="24"/>
        </w:rPr>
        <w:t>instruction</w:t>
      </w:r>
      <w:r w:rsidR="001B5261">
        <w:rPr>
          <w:rFonts w:ascii="Times New Roman" w:hAnsi="Times New Roman" w:cs="Times New Roman"/>
          <w:sz w:val="24"/>
          <w:szCs w:val="24"/>
        </w:rPr>
        <w:t xml:space="preserve">al support and </w:t>
      </w:r>
      <w:r w:rsidR="00B11334">
        <w:rPr>
          <w:rFonts w:ascii="Times New Roman" w:hAnsi="Times New Roman" w:cs="Times New Roman"/>
          <w:sz w:val="24"/>
          <w:szCs w:val="24"/>
        </w:rPr>
        <w:t xml:space="preserve">the </w:t>
      </w:r>
      <w:r w:rsidR="00083A14">
        <w:rPr>
          <w:rFonts w:ascii="Times New Roman" w:hAnsi="Times New Roman" w:cs="Times New Roman"/>
          <w:sz w:val="24"/>
          <w:szCs w:val="24"/>
        </w:rPr>
        <w:t>ELL</w:t>
      </w:r>
      <w:r w:rsidR="001B5261">
        <w:rPr>
          <w:rFonts w:ascii="Times New Roman" w:hAnsi="Times New Roman" w:cs="Times New Roman"/>
          <w:sz w:val="24"/>
          <w:szCs w:val="24"/>
        </w:rPr>
        <w:t>s</w:t>
      </w:r>
      <w:r w:rsidR="00B11334">
        <w:rPr>
          <w:rFonts w:ascii="Times New Roman" w:hAnsi="Times New Roman" w:cs="Times New Roman"/>
          <w:sz w:val="24"/>
          <w:szCs w:val="24"/>
        </w:rPr>
        <w:t xml:space="preserve"> overall academic achievement. </w:t>
      </w:r>
      <w:r w:rsidR="00180856" w:rsidRPr="00AB0FA6">
        <w:rPr>
          <w:rFonts w:ascii="Times New Roman" w:hAnsi="Times New Roman" w:cs="Times New Roman"/>
          <w:sz w:val="24"/>
          <w:szCs w:val="24"/>
        </w:rPr>
        <w:t xml:space="preserve"> </w:t>
      </w:r>
    </w:p>
    <w:p w:rsidR="00D575E8" w:rsidRPr="00AB0FA6" w:rsidRDefault="00D575E8" w:rsidP="00FD0BBF">
      <w:pPr>
        <w:spacing w:line="480" w:lineRule="auto"/>
        <w:rPr>
          <w:rFonts w:ascii="Times New Roman" w:hAnsi="Times New Roman" w:cs="Times New Roman"/>
          <w:sz w:val="24"/>
          <w:szCs w:val="24"/>
        </w:rPr>
      </w:pPr>
      <w:r w:rsidRPr="00AB0FA6">
        <w:rPr>
          <w:rFonts w:ascii="Times New Roman" w:hAnsi="Times New Roman" w:cs="Times New Roman"/>
          <w:sz w:val="24"/>
          <w:szCs w:val="24"/>
        </w:rPr>
        <w:tab/>
        <w:t xml:space="preserve">The proposed intervention (Independent Variable) </w:t>
      </w:r>
      <w:r w:rsidR="00090C17" w:rsidRPr="00AB0FA6">
        <w:rPr>
          <w:rFonts w:ascii="Times New Roman" w:hAnsi="Times New Roman" w:cs="Times New Roman"/>
          <w:sz w:val="24"/>
          <w:szCs w:val="24"/>
        </w:rPr>
        <w:t>would be to prov</w:t>
      </w:r>
      <w:r w:rsidRPr="00AB0FA6">
        <w:rPr>
          <w:rFonts w:ascii="Times New Roman" w:hAnsi="Times New Roman" w:cs="Times New Roman"/>
          <w:sz w:val="24"/>
          <w:szCs w:val="24"/>
        </w:rPr>
        <w:t>ide native language support to ELLs</w:t>
      </w:r>
      <w:r w:rsidR="00090C17" w:rsidRPr="00AB0FA6">
        <w:rPr>
          <w:rFonts w:ascii="Times New Roman" w:hAnsi="Times New Roman" w:cs="Times New Roman"/>
          <w:sz w:val="24"/>
          <w:szCs w:val="24"/>
        </w:rPr>
        <w:t xml:space="preserve">.  Therefore, </w:t>
      </w:r>
      <w:proofErr w:type="gramStart"/>
      <w:r w:rsidR="00090C17" w:rsidRPr="00AB0FA6">
        <w:rPr>
          <w:rFonts w:ascii="Times New Roman" w:hAnsi="Times New Roman" w:cs="Times New Roman"/>
          <w:sz w:val="24"/>
          <w:szCs w:val="24"/>
        </w:rPr>
        <w:t>I</w:t>
      </w:r>
      <w:proofErr w:type="gramEnd"/>
      <w:r w:rsidR="00090C17" w:rsidRPr="00AB0FA6">
        <w:rPr>
          <w:rFonts w:ascii="Times New Roman" w:hAnsi="Times New Roman" w:cs="Times New Roman"/>
          <w:sz w:val="24"/>
          <w:szCs w:val="24"/>
        </w:rPr>
        <w:t xml:space="preserve"> will implement</w:t>
      </w:r>
      <w:r w:rsidR="007E4499">
        <w:rPr>
          <w:rFonts w:ascii="Times New Roman" w:hAnsi="Times New Roman" w:cs="Times New Roman"/>
          <w:sz w:val="24"/>
          <w:szCs w:val="24"/>
        </w:rPr>
        <w:t xml:space="preserve"> the</w:t>
      </w:r>
      <w:r w:rsidR="00090C17" w:rsidRPr="00AB0FA6">
        <w:rPr>
          <w:rFonts w:ascii="Times New Roman" w:hAnsi="Times New Roman" w:cs="Times New Roman"/>
          <w:sz w:val="24"/>
          <w:szCs w:val="24"/>
        </w:rPr>
        <w:t xml:space="preserve"> </w:t>
      </w:r>
      <w:r w:rsidR="009D5397">
        <w:rPr>
          <w:rFonts w:ascii="Times New Roman" w:hAnsi="Times New Roman" w:cs="Times New Roman"/>
          <w:sz w:val="24"/>
          <w:szCs w:val="24"/>
        </w:rPr>
        <w:t xml:space="preserve">preview review bilingual instructional strategy.  </w:t>
      </w:r>
      <w:r w:rsidR="00E61C60">
        <w:rPr>
          <w:rFonts w:ascii="Times New Roman" w:hAnsi="Times New Roman" w:cs="Times New Roman"/>
          <w:sz w:val="24"/>
          <w:szCs w:val="24"/>
        </w:rPr>
        <w:t xml:space="preserve">In 2001, </w:t>
      </w:r>
      <w:proofErr w:type="spellStart"/>
      <w:r w:rsidR="00667EC5">
        <w:rPr>
          <w:rFonts w:ascii="Times New Roman" w:hAnsi="Times New Roman" w:cs="Times New Roman"/>
          <w:sz w:val="24"/>
          <w:szCs w:val="24"/>
        </w:rPr>
        <w:t>Pucci</w:t>
      </w:r>
      <w:proofErr w:type="spellEnd"/>
      <w:r w:rsidR="00667EC5">
        <w:rPr>
          <w:rFonts w:ascii="Times New Roman" w:hAnsi="Times New Roman" w:cs="Times New Roman"/>
          <w:sz w:val="24"/>
          <w:szCs w:val="24"/>
        </w:rPr>
        <w:t xml:space="preserve">, and </w:t>
      </w:r>
      <w:proofErr w:type="spellStart"/>
      <w:r w:rsidR="00667EC5">
        <w:rPr>
          <w:rFonts w:ascii="Times New Roman" w:hAnsi="Times New Roman" w:cs="Times New Roman"/>
          <w:sz w:val="24"/>
          <w:szCs w:val="24"/>
        </w:rPr>
        <w:t>Ulanoff</w:t>
      </w:r>
      <w:proofErr w:type="spellEnd"/>
      <w:r w:rsidR="00667EC5">
        <w:rPr>
          <w:rFonts w:ascii="Times New Roman" w:hAnsi="Times New Roman" w:cs="Times New Roman"/>
          <w:sz w:val="24"/>
          <w:szCs w:val="24"/>
        </w:rPr>
        <w:t xml:space="preserve"> concluded, “</w:t>
      </w:r>
      <w:r w:rsidR="00E61C60">
        <w:rPr>
          <w:rFonts w:ascii="Times New Roman" w:hAnsi="Times New Roman" w:cs="Times New Roman"/>
          <w:sz w:val="24"/>
          <w:szCs w:val="24"/>
        </w:rPr>
        <w:t xml:space="preserve">that children learned and retained concepts </w:t>
      </w:r>
      <w:r w:rsidR="00667EC5">
        <w:rPr>
          <w:rFonts w:ascii="Times New Roman" w:hAnsi="Times New Roman" w:cs="Times New Roman"/>
          <w:sz w:val="24"/>
          <w:szCs w:val="24"/>
        </w:rPr>
        <w:t>with the preview-review method” (p. 1).  Therefore, b</w:t>
      </w:r>
      <w:r w:rsidR="009D5397">
        <w:rPr>
          <w:rFonts w:ascii="Times New Roman" w:hAnsi="Times New Roman" w:cs="Times New Roman"/>
          <w:sz w:val="24"/>
          <w:szCs w:val="24"/>
        </w:rPr>
        <w:t>y using this strategy</w:t>
      </w:r>
      <w:r w:rsidR="003F5EAE" w:rsidRPr="00AB0FA6">
        <w:rPr>
          <w:rFonts w:ascii="Times New Roman" w:hAnsi="Times New Roman" w:cs="Times New Roman"/>
          <w:sz w:val="24"/>
          <w:szCs w:val="24"/>
        </w:rPr>
        <w:t>, students will be able to understand different content concepts</w:t>
      </w:r>
      <w:r w:rsidR="000577BB">
        <w:rPr>
          <w:rFonts w:ascii="Times New Roman" w:hAnsi="Times New Roman" w:cs="Times New Roman"/>
          <w:sz w:val="24"/>
          <w:szCs w:val="24"/>
        </w:rPr>
        <w:t xml:space="preserve"> in L1 to transfer this acquire knowledge to L2</w:t>
      </w:r>
      <w:r w:rsidR="003F5EAE" w:rsidRPr="00AB0FA6">
        <w:rPr>
          <w:rFonts w:ascii="Times New Roman" w:hAnsi="Times New Roman" w:cs="Times New Roman"/>
          <w:sz w:val="24"/>
          <w:szCs w:val="24"/>
        </w:rPr>
        <w:t xml:space="preserve">.  </w:t>
      </w:r>
      <w:r w:rsidR="00090C17" w:rsidRPr="00AB0FA6">
        <w:rPr>
          <w:rFonts w:ascii="Times New Roman" w:hAnsi="Times New Roman" w:cs="Times New Roman"/>
          <w:sz w:val="24"/>
          <w:szCs w:val="24"/>
        </w:rPr>
        <w:t>In addition</w:t>
      </w:r>
      <w:r w:rsidR="003F5EAE" w:rsidRPr="00AB0FA6">
        <w:rPr>
          <w:rFonts w:ascii="Times New Roman" w:hAnsi="Times New Roman" w:cs="Times New Roman"/>
          <w:sz w:val="24"/>
          <w:szCs w:val="24"/>
        </w:rPr>
        <w:t xml:space="preserve">, </w:t>
      </w:r>
      <w:r w:rsidR="00090C17" w:rsidRPr="00AB0FA6">
        <w:rPr>
          <w:rFonts w:ascii="Times New Roman" w:hAnsi="Times New Roman" w:cs="Times New Roman"/>
          <w:sz w:val="24"/>
          <w:szCs w:val="24"/>
        </w:rPr>
        <w:t xml:space="preserve">another intervention would be to </w:t>
      </w:r>
      <w:r w:rsidR="003F5EAE" w:rsidRPr="00AB0FA6">
        <w:rPr>
          <w:rFonts w:ascii="Times New Roman" w:hAnsi="Times New Roman" w:cs="Times New Roman"/>
          <w:sz w:val="24"/>
          <w:szCs w:val="24"/>
        </w:rPr>
        <w:t xml:space="preserve">provide ELLs with adequate </w:t>
      </w:r>
      <w:r w:rsidR="00090C17" w:rsidRPr="00AB0FA6">
        <w:rPr>
          <w:rFonts w:ascii="Times New Roman" w:hAnsi="Times New Roman" w:cs="Times New Roman"/>
          <w:sz w:val="24"/>
          <w:szCs w:val="24"/>
        </w:rPr>
        <w:t xml:space="preserve">instructional </w:t>
      </w:r>
      <w:r w:rsidR="003F5EAE" w:rsidRPr="00AB0FA6">
        <w:rPr>
          <w:rFonts w:ascii="Times New Roman" w:hAnsi="Times New Roman" w:cs="Times New Roman"/>
          <w:sz w:val="24"/>
          <w:szCs w:val="24"/>
        </w:rPr>
        <w:t>materials in their native language.</w:t>
      </w:r>
    </w:p>
    <w:p w:rsidR="00B638C2" w:rsidRPr="00AB0FA6" w:rsidRDefault="000F06AC" w:rsidP="00FD0BBF">
      <w:pPr>
        <w:spacing w:line="480" w:lineRule="auto"/>
        <w:rPr>
          <w:rFonts w:ascii="Times New Roman" w:hAnsi="Times New Roman" w:cs="Times New Roman"/>
          <w:sz w:val="24"/>
          <w:szCs w:val="24"/>
        </w:rPr>
      </w:pPr>
      <w:r w:rsidRPr="00AB0FA6">
        <w:rPr>
          <w:rFonts w:ascii="Times New Roman" w:hAnsi="Times New Roman" w:cs="Times New Roman"/>
          <w:sz w:val="24"/>
          <w:szCs w:val="24"/>
        </w:rPr>
        <w:tab/>
      </w:r>
      <w:proofErr w:type="gramStart"/>
      <w:r w:rsidRPr="00AB0FA6">
        <w:rPr>
          <w:rFonts w:ascii="Times New Roman" w:hAnsi="Times New Roman" w:cs="Times New Roman"/>
          <w:sz w:val="24"/>
          <w:szCs w:val="24"/>
        </w:rPr>
        <w:t>I</w:t>
      </w:r>
      <w:proofErr w:type="gramEnd"/>
      <w:r w:rsidRPr="00AB0FA6">
        <w:rPr>
          <w:rFonts w:ascii="Times New Roman" w:hAnsi="Times New Roman" w:cs="Times New Roman"/>
          <w:sz w:val="24"/>
          <w:szCs w:val="24"/>
        </w:rPr>
        <w:t xml:space="preserve"> propose measuring my intervention</w:t>
      </w:r>
      <w:r w:rsidR="00B65231" w:rsidRPr="00AB0FA6">
        <w:rPr>
          <w:rFonts w:ascii="Times New Roman" w:hAnsi="Times New Roman" w:cs="Times New Roman"/>
          <w:sz w:val="24"/>
          <w:szCs w:val="24"/>
        </w:rPr>
        <w:t xml:space="preserve"> through classroom observation, student survey, teacher survey, </w:t>
      </w:r>
      <w:r w:rsidR="004710B8" w:rsidRPr="00AB0FA6">
        <w:rPr>
          <w:rFonts w:ascii="Times New Roman" w:hAnsi="Times New Roman" w:cs="Times New Roman"/>
          <w:sz w:val="24"/>
          <w:szCs w:val="24"/>
        </w:rPr>
        <w:t xml:space="preserve">interviews, </w:t>
      </w:r>
      <w:r w:rsidR="00B65231" w:rsidRPr="00AB0FA6">
        <w:rPr>
          <w:rFonts w:ascii="Times New Roman" w:hAnsi="Times New Roman" w:cs="Times New Roman"/>
          <w:sz w:val="24"/>
          <w:szCs w:val="24"/>
        </w:rPr>
        <w:t xml:space="preserve">students’ pretest, students’ posttests, and other assessment records. </w:t>
      </w:r>
    </w:p>
    <w:p w:rsidR="00AB0FA6" w:rsidRDefault="00D575E8" w:rsidP="00EA1CE5">
      <w:pPr>
        <w:rPr>
          <w:rFonts w:ascii="Times New Roman" w:hAnsi="Times New Roman" w:cs="Times New Roman"/>
          <w:sz w:val="24"/>
          <w:szCs w:val="24"/>
        </w:rPr>
      </w:pPr>
      <w:r w:rsidRPr="00AB0FA6">
        <w:rPr>
          <w:rFonts w:ascii="Times New Roman" w:hAnsi="Times New Roman" w:cs="Times New Roman"/>
          <w:sz w:val="24"/>
          <w:szCs w:val="24"/>
        </w:rPr>
        <w:tab/>
      </w:r>
    </w:p>
    <w:p w:rsidR="00AB0FA6" w:rsidRDefault="00AB0FA6">
      <w:pPr>
        <w:rPr>
          <w:rFonts w:ascii="Times New Roman" w:hAnsi="Times New Roman" w:cs="Times New Roman"/>
          <w:sz w:val="24"/>
          <w:szCs w:val="24"/>
        </w:rPr>
      </w:pPr>
      <w:r>
        <w:rPr>
          <w:rFonts w:ascii="Times New Roman" w:hAnsi="Times New Roman" w:cs="Times New Roman"/>
          <w:sz w:val="24"/>
          <w:szCs w:val="24"/>
        </w:rPr>
        <w:br w:type="page"/>
      </w:r>
    </w:p>
    <w:p w:rsidR="00AC077B" w:rsidRPr="006B0303" w:rsidRDefault="00AC077B" w:rsidP="00FD0BBF">
      <w:pPr>
        <w:jc w:val="center"/>
        <w:rPr>
          <w:rFonts w:ascii="Times New Roman" w:hAnsi="Times New Roman" w:cs="Times New Roman"/>
          <w:b/>
          <w:sz w:val="24"/>
          <w:szCs w:val="24"/>
        </w:rPr>
      </w:pPr>
      <w:r w:rsidRPr="006B0303">
        <w:rPr>
          <w:rFonts w:ascii="Times New Roman" w:hAnsi="Times New Roman" w:cs="Times New Roman"/>
          <w:b/>
          <w:sz w:val="24"/>
          <w:szCs w:val="24"/>
        </w:rPr>
        <w:lastRenderedPageBreak/>
        <w:t>References</w:t>
      </w:r>
    </w:p>
    <w:p w:rsidR="00806226" w:rsidRPr="006B0303" w:rsidRDefault="00806226" w:rsidP="00806226">
      <w:pPr>
        <w:ind w:left="720" w:hanging="720"/>
        <w:rPr>
          <w:rFonts w:ascii="Times New Roman" w:hAnsi="Times New Roman" w:cs="Times New Roman"/>
          <w:sz w:val="24"/>
          <w:szCs w:val="24"/>
        </w:rPr>
      </w:pPr>
      <w:r w:rsidRPr="006B0303">
        <w:rPr>
          <w:rStyle w:val="Emphasis"/>
          <w:rFonts w:ascii="Times New Roman" w:hAnsi="Times New Roman" w:cs="Times New Roman"/>
          <w:i w:val="0"/>
          <w:color w:val="000000"/>
          <w:sz w:val="24"/>
          <w:szCs w:val="24"/>
        </w:rPr>
        <w:t xml:space="preserve">Baker, C. (2006).  </w:t>
      </w:r>
      <w:proofErr w:type="gramStart"/>
      <w:r w:rsidRPr="006B0303">
        <w:rPr>
          <w:rStyle w:val="Emphasis"/>
          <w:rFonts w:ascii="Times New Roman" w:hAnsi="Times New Roman" w:cs="Times New Roman"/>
          <w:color w:val="000000"/>
          <w:sz w:val="24"/>
          <w:szCs w:val="24"/>
        </w:rPr>
        <w:t>Foundations of Bilingual Education and Bilingualism</w:t>
      </w:r>
      <w:r w:rsidRPr="006B0303">
        <w:rPr>
          <w:rStyle w:val="Emphasis"/>
          <w:rFonts w:ascii="Times New Roman" w:hAnsi="Times New Roman" w:cs="Times New Roman"/>
          <w:i w:val="0"/>
          <w:color w:val="000000"/>
          <w:sz w:val="24"/>
          <w:szCs w:val="24"/>
        </w:rPr>
        <w:t>, 2</w:t>
      </w:r>
      <w:r w:rsidRPr="006B0303">
        <w:rPr>
          <w:rStyle w:val="Emphasis"/>
          <w:rFonts w:ascii="Times New Roman" w:hAnsi="Times New Roman" w:cs="Times New Roman"/>
          <w:i w:val="0"/>
          <w:color w:val="000000"/>
          <w:sz w:val="24"/>
          <w:szCs w:val="24"/>
          <w:vertAlign w:val="superscript"/>
        </w:rPr>
        <w:t>nd</w:t>
      </w:r>
      <w:r w:rsidRPr="006B0303">
        <w:rPr>
          <w:rStyle w:val="Emphasis"/>
          <w:rFonts w:ascii="Times New Roman" w:hAnsi="Times New Roman" w:cs="Times New Roman"/>
          <w:i w:val="0"/>
          <w:color w:val="000000"/>
          <w:sz w:val="24"/>
          <w:szCs w:val="24"/>
        </w:rPr>
        <w:t xml:space="preserve"> ed. </w:t>
      </w:r>
      <w:proofErr w:type="spellStart"/>
      <w:r w:rsidRPr="006B0303">
        <w:rPr>
          <w:rFonts w:ascii="Times New Roman" w:hAnsi="Times New Roman" w:cs="Times New Roman"/>
          <w:sz w:val="24"/>
          <w:szCs w:val="24"/>
        </w:rPr>
        <w:t>Clevedon</w:t>
      </w:r>
      <w:proofErr w:type="spellEnd"/>
      <w:r w:rsidRPr="006B0303">
        <w:rPr>
          <w:rFonts w:ascii="Times New Roman" w:hAnsi="Times New Roman" w:cs="Times New Roman"/>
          <w:sz w:val="24"/>
          <w:szCs w:val="24"/>
        </w:rPr>
        <w:t>: Multilingual Matters LTD.</w:t>
      </w:r>
      <w:proofErr w:type="gramEnd"/>
    </w:p>
    <w:p w:rsidR="00806226" w:rsidRPr="006B0303" w:rsidRDefault="00806226" w:rsidP="00806226">
      <w:pPr>
        <w:pStyle w:val="body-paragraph"/>
        <w:ind w:left="720" w:hanging="720"/>
      </w:pPr>
      <w:proofErr w:type="spellStart"/>
      <w:proofErr w:type="gramStart"/>
      <w:r w:rsidRPr="006B0303">
        <w:t>Butzkamm</w:t>
      </w:r>
      <w:proofErr w:type="spellEnd"/>
      <w:r w:rsidRPr="006B0303">
        <w:t>, W. (2000).</w:t>
      </w:r>
      <w:proofErr w:type="gramEnd"/>
      <w:r w:rsidRPr="006B0303">
        <w:t xml:space="preserve"> </w:t>
      </w:r>
      <w:proofErr w:type="gramStart"/>
      <w:r w:rsidRPr="006B0303">
        <w:rPr>
          <w:i/>
        </w:rPr>
        <w:t>Monolingual principle</w:t>
      </w:r>
      <w:r w:rsidRPr="006B0303">
        <w:t>.</w:t>
      </w:r>
      <w:proofErr w:type="gramEnd"/>
      <w:r w:rsidRPr="006B0303">
        <w:t xml:space="preserve"> (pp. 415-418). </w:t>
      </w:r>
      <w:proofErr w:type="spellStart"/>
      <w:proofErr w:type="gramStart"/>
      <w:r w:rsidRPr="006B0303">
        <w:t>Routledge</w:t>
      </w:r>
      <w:proofErr w:type="spellEnd"/>
      <w:r w:rsidRPr="006B0303">
        <w:t>.</w:t>
      </w:r>
      <w:proofErr w:type="gramEnd"/>
      <w:r w:rsidRPr="006B0303">
        <w:t xml:space="preserve"> </w:t>
      </w:r>
      <w:proofErr w:type="gramStart"/>
      <w:r w:rsidRPr="006B0303">
        <w:t>Retrieved from Education Research Complete database.</w:t>
      </w:r>
      <w:proofErr w:type="gramEnd"/>
    </w:p>
    <w:p w:rsidR="00806226" w:rsidRPr="006B0303" w:rsidRDefault="00806226" w:rsidP="00806226">
      <w:pPr>
        <w:pStyle w:val="HTMLPreformatted"/>
        <w:ind w:left="720" w:hanging="720"/>
        <w:rPr>
          <w:rFonts w:ascii="Times New Roman" w:hAnsi="Times New Roman" w:cs="Times New Roman"/>
          <w:sz w:val="24"/>
          <w:szCs w:val="24"/>
        </w:rPr>
      </w:pPr>
      <w:proofErr w:type="gramStart"/>
      <w:r w:rsidRPr="006B0303">
        <w:rPr>
          <w:rFonts w:ascii="Times New Roman" w:hAnsi="Times New Roman" w:cs="Times New Roman"/>
          <w:sz w:val="24"/>
          <w:szCs w:val="24"/>
        </w:rPr>
        <w:t xml:space="preserve">Garcia, O. &amp; Baker, C., eds. </w:t>
      </w:r>
      <w:r w:rsidR="00E01077" w:rsidRPr="006B0303">
        <w:rPr>
          <w:rFonts w:ascii="Times New Roman" w:hAnsi="Times New Roman" w:cs="Times New Roman"/>
          <w:sz w:val="24"/>
          <w:szCs w:val="24"/>
        </w:rPr>
        <w:t>(2006).</w:t>
      </w:r>
      <w:proofErr w:type="gramEnd"/>
      <w:r w:rsidR="00E01077" w:rsidRPr="006B0303">
        <w:rPr>
          <w:rFonts w:ascii="Times New Roman" w:hAnsi="Times New Roman" w:cs="Times New Roman"/>
          <w:sz w:val="24"/>
          <w:szCs w:val="24"/>
        </w:rPr>
        <w:t xml:space="preserve"> </w:t>
      </w:r>
      <w:r w:rsidRPr="006B0303">
        <w:rPr>
          <w:rFonts w:ascii="Times New Roman" w:hAnsi="Times New Roman" w:cs="Times New Roman"/>
          <w:i/>
          <w:sz w:val="24"/>
          <w:szCs w:val="24"/>
        </w:rPr>
        <w:t xml:space="preserve">Bilingual Education </w:t>
      </w:r>
      <w:proofErr w:type="gramStart"/>
      <w:r w:rsidRPr="006B0303">
        <w:rPr>
          <w:rFonts w:ascii="Times New Roman" w:hAnsi="Times New Roman" w:cs="Times New Roman"/>
          <w:i/>
          <w:sz w:val="24"/>
          <w:szCs w:val="24"/>
        </w:rPr>
        <w:t>An</w:t>
      </w:r>
      <w:proofErr w:type="gramEnd"/>
      <w:r w:rsidRPr="006B0303">
        <w:rPr>
          <w:rFonts w:ascii="Times New Roman" w:hAnsi="Times New Roman" w:cs="Times New Roman"/>
          <w:i/>
          <w:sz w:val="24"/>
          <w:szCs w:val="24"/>
        </w:rPr>
        <w:t xml:space="preserve"> Introductory Reader</w:t>
      </w:r>
      <w:r w:rsidRPr="006B0303">
        <w:rPr>
          <w:rFonts w:ascii="Times New Roman" w:hAnsi="Times New Roman" w:cs="Times New Roman"/>
          <w:sz w:val="24"/>
          <w:szCs w:val="24"/>
        </w:rPr>
        <w:t xml:space="preserve">. </w:t>
      </w:r>
      <w:proofErr w:type="spellStart"/>
      <w:proofErr w:type="gramStart"/>
      <w:r w:rsidRPr="006B0303">
        <w:rPr>
          <w:rFonts w:ascii="Times New Roman" w:hAnsi="Times New Roman" w:cs="Times New Roman"/>
          <w:sz w:val="24"/>
          <w:szCs w:val="24"/>
        </w:rPr>
        <w:t>Clevedon</w:t>
      </w:r>
      <w:proofErr w:type="spellEnd"/>
      <w:r w:rsidRPr="006B0303">
        <w:rPr>
          <w:rFonts w:ascii="Times New Roman" w:hAnsi="Times New Roman" w:cs="Times New Roman"/>
          <w:sz w:val="24"/>
          <w:szCs w:val="24"/>
        </w:rPr>
        <w:t>: Multilingual Matters LTD.</w:t>
      </w:r>
      <w:proofErr w:type="gramEnd"/>
    </w:p>
    <w:p w:rsidR="00806226" w:rsidRPr="006B0303" w:rsidRDefault="00806226" w:rsidP="00806226">
      <w:pPr>
        <w:spacing w:line="240" w:lineRule="auto"/>
        <w:ind w:left="720" w:hanging="720"/>
        <w:contextualSpacing/>
        <w:rPr>
          <w:rFonts w:ascii="Times New Roman" w:hAnsi="Times New Roman" w:cs="Times New Roman"/>
          <w:sz w:val="24"/>
          <w:szCs w:val="24"/>
        </w:rPr>
      </w:pPr>
    </w:p>
    <w:p w:rsidR="00806226" w:rsidRPr="006B0303" w:rsidRDefault="00806226" w:rsidP="00806226">
      <w:pPr>
        <w:spacing w:line="240" w:lineRule="auto"/>
        <w:ind w:left="720" w:hanging="720"/>
        <w:contextualSpacing/>
        <w:rPr>
          <w:rFonts w:ascii="Times New Roman" w:hAnsi="Times New Roman" w:cs="Times New Roman"/>
          <w:sz w:val="24"/>
          <w:szCs w:val="24"/>
        </w:rPr>
      </w:pPr>
      <w:r w:rsidRPr="006B0303">
        <w:rPr>
          <w:rFonts w:ascii="Times New Roman" w:hAnsi="Times New Roman" w:cs="Times New Roman"/>
          <w:sz w:val="24"/>
          <w:szCs w:val="24"/>
        </w:rPr>
        <w:t>Gold</w:t>
      </w:r>
      <w:r w:rsidR="00E01077" w:rsidRPr="006B0303">
        <w:rPr>
          <w:rFonts w:ascii="Times New Roman" w:hAnsi="Times New Roman" w:cs="Times New Roman"/>
          <w:sz w:val="24"/>
          <w:szCs w:val="24"/>
        </w:rPr>
        <w:t>en</w:t>
      </w:r>
      <w:r w:rsidRPr="006B0303">
        <w:rPr>
          <w:rFonts w:ascii="Times New Roman" w:hAnsi="Times New Roman" w:cs="Times New Roman"/>
          <w:sz w:val="24"/>
          <w:szCs w:val="24"/>
        </w:rPr>
        <w:t xml:space="preserve">berg, C. (2008). </w:t>
      </w:r>
      <w:r w:rsidRPr="006B0303">
        <w:rPr>
          <w:rFonts w:ascii="Times New Roman" w:hAnsi="Times New Roman" w:cs="Times New Roman"/>
          <w:i/>
          <w:sz w:val="24"/>
          <w:szCs w:val="24"/>
        </w:rPr>
        <w:t>Teaching English Language Learners:  What the Research Does—and Does not say</w:t>
      </w:r>
      <w:r w:rsidR="00E01077" w:rsidRPr="006B0303">
        <w:rPr>
          <w:rFonts w:ascii="Times New Roman" w:hAnsi="Times New Roman" w:cs="Times New Roman"/>
          <w:sz w:val="24"/>
          <w:szCs w:val="24"/>
        </w:rPr>
        <w:t>.</w:t>
      </w:r>
      <w:r w:rsidRPr="006B0303">
        <w:rPr>
          <w:rFonts w:ascii="Times New Roman" w:hAnsi="Times New Roman" w:cs="Times New Roman"/>
          <w:sz w:val="24"/>
          <w:szCs w:val="24"/>
        </w:rPr>
        <w:t xml:space="preserve"> Retrieved from</w:t>
      </w:r>
    </w:p>
    <w:p w:rsidR="00806226" w:rsidRPr="006B0303" w:rsidRDefault="00806226" w:rsidP="00806226">
      <w:pPr>
        <w:spacing w:line="240" w:lineRule="auto"/>
        <w:ind w:left="720"/>
        <w:contextualSpacing/>
        <w:rPr>
          <w:rFonts w:ascii="Times New Roman" w:hAnsi="Times New Roman" w:cs="Times New Roman"/>
          <w:sz w:val="24"/>
          <w:szCs w:val="24"/>
        </w:rPr>
      </w:pPr>
      <w:hyperlink r:id="rId5" w:history="1">
        <w:r w:rsidRPr="006B0303">
          <w:rPr>
            <w:rStyle w:val="Hyperlink"/>
            <w:rFonts w:ascii="Times New Roman" w:hAnsi="Times New Roman" w:cs="Times New Roman"/>
            <w:color w:val="auto"/>
            <w:sz w:val="24"/>
            <w:szCs w:val="24"/>
            <w:u w:val="none"/>
          </w:rPr>
          <w:t>http://aft.org/pubs-reports/americaneducator/issues/summero8/goldenberg.pdf</w:t>
        </w:r>
      </w:hyperlink>
    </w:p>
    <w:p w:rsidR="00806226" w:rsidRPr="006B0303" w:rsidRDefault="00806226" w:rsidP="00806226">
      <w:pPr>
        <w:spacing w:line="240" w:lineRule="auto"/>
        <w:ind w:left="720" w:hanging="720"/>
        <w:contextualSpacing/>
        <w:rPr>
          <w:rFonts w:ascii="Times New Roman" w:hAnsi="Times New Roman" w:cs="Times New Roman"/>
          <w:sz w:val="24"/>
          <w:szCs w:val="24"/>
        </w:rPr>
      </w:pPr>
    </w:p>
    <w:p w:rsidR="00AC077B" w:rsidRPr="006B0303" w:rsidRDefault="00AC077B" w:rsidP="00806226">
      <w:pPr>
        <w:spacing w:line="240" w:lineRule="auto"/>
        <w:ind w:left="720" w:hanging="720"/>
        <w:contextualSpacing/>
        <w:rPr>
          <w:rFonts w:ascii="Times New Roman" w:hAnsi="Times New Roman" w:cs="Times New Roman"/>
          <w:sz w:val="24"/>
          <w:szCs w:val="24"/>
        </w:rPr>
      </w:pPr>
      <w:r w:rsidRPr="006B0303">
        <w:rPr>
          <w:rFonts w:ascii="Times New Roman" w:hAnsi="Times New Roman" w:cs="Times New Roman"/>
          <w:sz w:val="24"/>
          <w:szCs w:val="24"/>
        </w:rPr>
        <w:t>Mills</w:t>
      </w:r>
      <w:r w:rsidR="00570CF2" w:rsidRPr="006B0303">
        <w:rPr>
          <w:rFonts w:ascii="Times New Roman" w:hAnsi="Times New Roman" w:cs="Times New Roman"/>
          <w:sz w:val="24"/>
          <w:szCs w:val="24"/>
        </w:rPr>
        <w:t xml:space="preserve">, G. E. (2003). </w:t>
      </w:r>
      <w:proofErr w:type="gramStart"/>
      <w:r w:rsidR="00570CF2" w:rsidRPr="006B0303">
        <w:rPr>
          <w:rFonts w:ascii="Times New Roman" w:hAnsi="Times New Roman" w:cs="Times New Roman"/>
          <w:i/>
          <w:sz w:val="24"/>
          <w:szCs w:val="24"/>
        </w:rPr>
        <w:t>Action Research: A Guide for the Teacher Researcher.</w:t>
      </w:r>
      <w:proofErr w:type="gramEnd"/>
      <w:r w:rsidR="00570CF2" w:rsidRPr="006B0303">
        <w:rPr>
          <w:rFonts w:ascii="Times New Roman" w:hAnsi="Times New Roman" w:cs="Times New Roman"/>
          <w:sz w:val="24"/>
          <w:szCs w:val="24"/>
        </w:rPr>
        <w:t xml:space="preserve"> </w:t>
      </w:r>
      <w:proofErr w:type="gramStart"/>
      <w:r w:rsidR="00570CF2" w:rsidRPr="006B0303">
        <w:rPr>
          <w:rFonts w:ascii="Times New Roman" w:hAnsi="Times New Roman" w:cs="Times New Roman"/>
          <w:sz w:val="24"/>
          <w:szCs w:val="24"/>
        </w:rPr>
        <w:t>New Jersey: Merrill Prentice Hall.</w:t>
      </w:r>
      <w:proofErr w:type="gramEnd"/>
    </w:p>
    <w:p w:rsidR="00C67B86" w:rsidRPr="006B0303" w:rsidRDefault="00C67B86" w:rsidP="00806226">
      <w:pPr>
        <w:spacing w:line="240" w:lineRule="auto"/>
        <w:ind w:left="720" w:hanging="720"/>
        <w:contextualSpacing/>
        <w:rPr>
          <w:rFonts w:ascii="Times New Roman" w:hAnsi="Times New Roman" w:cs="Times New Roman"/>
          <w:sz w:val="24"/>
          <w:szCs w:val="24"/>
        </w:rPr>
      </w:pPr>
    </w:p>
    <w:p w:rsidR="00340EA1" w:rsidRPr="006B0303" w:rsidRDefault="00C41828" w:rsidP="00327965">
      <w:pPr>
        <w:ind w:left="720" w:hanging="720"/>
        <w:rPr>
          <w:rFonts w:ascii="Times New Roman" w:hAnsi="Times New Roman" w:cs="Times New Roman"/>
          <w:color w:val="000000"/>
          <w:sz w:val="24"/>
          <w:szCs w:val="24"/>
        </w:rPr>
      </w:pPr>
      <w:proofErr w:type="spellStart"/>
      <w:proofErr w:type="gramStart"/>
      <w:r w:rsidRPr="006B0303">
        <w:rPr>
          <w:rFonts w:ascii="Times New Roman" w:hAnsi="Times New Roman" w:cs="Times New Roman"/>
          <w:i/>
          <w:iCs/>
          <w:sz w:val="24"/>
          <w:szCs w:val="24"/>
        </w:rPr>
        <w:t>Pucci</w:t>
      </w:r>
      <w:proofErr w:type="spellEnd"/>
      <w:r w:rsidRPr="006B0303">
        <w:rPr>
          <w:rFonts w:ascii="Times New Roman" w:hAnsi="Times New Roman" w:cs="Times New Roman"/>
          <w:i/>
          <w:iCs/>
          <w:sz w:val="24"/>
          <w:szCs w:val="24"/>
        </w:rPr>
        <w:t xml:space="preserve">, S. L. and </w:t>
      </w:r>
      <w:proofErr w:type="spellStart"/>
      <w:r w:rsidRPr="006B0303">
        <w:rPr>
          <w:rFonts w:ascii="Times New Roman" w:hAnsi="Times New Roman" w:cs="Times New Roman"/>
          <w:i/>
          <w:iCs/>
          <w:sz w:val="24"/>
          <w:szCs w:val="24"/>
        </w:rPr>
        <w:t>Ulanoff</w:t>
      </w:r>
      <w:proofErr w:type="spellEnd"/>
      <w:r w:rsidRPr="006B0303">
        <w:rPr>
          <w:rFonts w:ascii="Times New Roman" w:hAnsi="Times New Roman" w:cs="Times New Roman"/>
          <w:i/>
          <w:iCs/>
          <w:sz w:val="24"/>
          <w:szCs w:val="24"/>
        </w:rPr>
        <w:t>, S. H. (2001).</w:t>
      </w:r>
      <w:proofErr w:type="gramEnd"/>
      <w:r w:rsidRPr="006B0303">
        <w:rPr>
          <w:rFonts w:ascii="Times New Roman" w:hAnsi="Times New Roman" w:cs="Times New Roman"/>
          <w:color w:val="333333"/>
          <w:sz w:val="24"/>
          <w:szCs w:val="24"/>
        </w:rPr>
        <w:t xml:space="preserve"> </w:t>
      </w:r>
      <w:r w:rsidRPr="006B0303">
        <w:rPr>
          <w:rFonts w:ascii="Times New Roman" w:hAnsi="Times New Roman" w:cs="Times New Roman"/>
          <w:i/>
          <w:color w:val="333333"/>
          <w:sz w:val="24"/>
          <w:szCs w:val="24"/>
        </w:rPr>
        <w:t xml:space="preserve">Is Concurrent-Translation or Preview-Review More </w:t>
      </w:r>
      <w:r w:rsidRPr="006B0303">
        <w:rPr>
          <w:rFonts w:ascii="Times New Roman" w:hAnsi="Times New Roman" w:cs="Times New Roman"/>
          <w:i/>
          <w:sz w:val="24"/>
          <w:szCs w:val="24"/>
        </w:rPr>
        <w:t>Effective in Promoting Second Language Vocabulary Acquisition?</w:t>
      </w:r>
      <w:r w:rsidRPr="006B0303">
        <w:rPr>
          <w:rFonts w:ascii="Times New Roman" w:hAnsi="Times New Roman" w:cs="Times New Roman"/>
          <w:i/>
          <w:iCs/>
          <w:sz w:val="24"/>
          <w:szCs w:val="24"/>
        </w:rPr>
        <w:t xml:space="preserve"> Retrieved from </w:t>
      </w:r>
      <w:hyperlink r:id="rId6" w:history="1">
        <w:r w:rsidRPr="006B0303">
          <w:rPr>
            <w:rStyle w:val="Hyperlink"/>
            <w:rFonts w:ascii="Times New Roman" w:hAnsi="Times New Roman" w:cs="Times New Roman"/>
            <w:color w:val="auto"/>
            <w:sz w:val="24"/>
            <w:szCs w:val="24"/>
            <w:u w:val="none"/>
          </w:rPr>
          <w:t>http://www.eric.ed.gov/</w:t>
        </w:r>
      </w:hyperlink>
    </w:p>
    <w:p w:rsidR="00570CF2" w:rsidRDefault="00570CF2" w:rsidP="00C41828">
      <w:pPr>
        <w:ind w:left="720"/>
        <w:rPr>
          <w:rFonts w:ascii="Times New Roman" w:hAnsi="Times New Roman" w:cs="Times New Roman"/>
          <w:sz w:val="28"/>
          <w:szCs w:val="28"/>
        </w:rPr>
      </w:pPr>
    </w:p>
    <w:p w:rsidR="00340EA1" w:rsidRDefault="00340EA1" w:rsidP="00972104">
      <w:pPr>
        <w:rPr>
          <w:rFonts w:ascii="Times New Roman" w:hAnsi="Times New Roman" w:cs="Times New Roman"/>
          <w:sz w:val="28"/>
          <w:szCs w:val="28"/>
        </w:rPr>
      </w:pPr>
    </w:p>
    <w:p w:rsidR="00AC077B" w:rsidRPr="00972104" w:rsidRDefault="00AC077B" w:rsidP="00972104">
      <w:pPr>
        <w:rPr>
          <w:rFonts w:ascii="Times New Roman" w:hAnsi="Times New Roman" w:cs="Times New Roman"/>
          <w:sz w:val="28"/>
          <w:szCs w:val="28"/>
        </w:rPr>
      </w:pPr>
    </w:p>
    <w:p w:rsidR="007C7991" w:rsidRDefault="007C7991" w:rsidP="001D41F8">
      <w:pPr>
        <w:rPr>
          <w:rFonts w:ascii="Times New Roman" w:hAnsi="Times New Roman" w:cs="Times New Roman"/>
          <w:sz w:val="28"/>
          <w:szCs w:val="28"/>
        </w:rPr>
      </w:pPr>
    </w:p>
    <w:p w:rsidR="004F6563" w:rsidRPr="004F6563" w:rsidRDefault="004F6563" w:rsidP="004F6563">
      <w:pPr>
        <w:tabs>
          <w:tab w:val="left" w:pos="450"/>
        </w:tabs>
        <w:rPr>
          <w:rFonts w:ascii="Times New Roman" w:hAnsi="Times New Roman" w:cs="Times New Roman"/>
          <w:sz w:val="28"/>
          <w:szCs w:val="28"/>
        </w:rPr>
      </w:pPr>
    </w:p>
    <w:p w:rsidR="00D4627D" w:rsidRPr="009B7FEF" w:rsidRDefault="00D4627D" w:rsidP="009B7FEF">
      <w:pPr>
        <w:rPr>
          <w:rFonts w:ascii="Times New Roman" w:hAnsi="Times New Roman" w:cs="Times New Roman"/>
          <w:sz w:val="28"/>
          <w:szCs w:val="28"/>
        </w:rPr>
      </w:pPr>
    </w:p>
    <w:sectPr w:rsidR="00D4627D" w:rsidRPr="009B7FEF" w:rsidSect="003D3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Times">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711E"/>
    <w:multiLevelType w:val="hybridMultilevel"/>
    <w:tmpl w:val="CBCC0F4E"/>
    <w:lvl w:ilvl="0" w:tplc="42AC53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C64D4"/>
    <w:multiLevelType w:val="hybridMultilevel"/>
    <w:tmpl w:val="6EFE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464CF7"/>
    <w:multiLevelType w:val="hybridMultilevel"/>
    <w:tmpl w:val="9702C3CA"/>
    <w:lvl w:ilvl="0" w:tplc="62E20C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AF24EA"/>
    <w:multiLevelType w:val="hybridMultilevel"/>
    <w:tmpl w:val="B6E29E0C"/>
    <w:lvl w:ilvl="0" w:tplc="DFEC189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42B20"/>
    <w:multiLevelType w:val="hybridMultilevel"/>
    <w:tmpl w:val="313E9BA2"/>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2CEE67AA"/>
    <w:multiLevelType w:val="hybridMultilevel"/>
    <w:tmpl w:val="61928C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541406C"/>
    <w:multiLevelType w:val="hybridMultilevel"/>
    <w:tmpl w:val="73F61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1F978C2"/>
    <w:multiLevelType w:val="hybridMultilevel"/>
    <w:tmpl w:val="CCD226F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2803B47"/>
    <w:multiLevelType w:val="hybridMultilevel"/>
    <w:tmpl w:val="8B18A42C"/>
    <w:lvl w:ilvl="0" w:tplc="23E2DD70">
      <w:start w:val="1"/>
      <w:numFmt w:val="upperRoman"/>
      <w:lvlText w:val="%1&gt;"/>
      <w:lvlJc w:val="left"/>
      <w:pPr>
        <w:ind w:left="780" w:hanging="720"/>
      </w:pPr>
      <w:rPr>
        <w:rFonts w:hint="default"/>
        <w:b w:val="0"/>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5F6D24D7"/>
    <w:multiLevelType w:val="hybridMultilevel"/>
    <w:tmpl w:val="0980D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1C68D7"/>
    <w:multiLevelType w:val="hybridMultilevel"/>
    <w:tmpl w:val="017678AA"/>
    <w:lvl w:ilvl="0" w:tplc="F6828DBC">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8806E4"/>
    <w:multiLevelType w:val="hybridMultilevel"/>
    <w:tmpl w:val="D182FF9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79823A02"/>
    <w:multiLevelType w:val="hybridMultilevel"/>
    <w:tmpl w:val="5E262DAA"/>
    <w:lvl w:ilvl="0" w:tplc="FCDC441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5"/>
  </w:num>
  <w:num w:numId="4">
    <w:abstractNumId w:val="11"/>
  </w:num>
  <w:num w:numId="5">
    <w:abstractNumId w:val="4"/>
  </w:num>
  <w:num w:numId="6">
    <w:abstractNumId w:val="7"/>
  </w:num>
  <w:num w:numId="7">
    <w:abstractNumId w:val="8"/>
  </w:num>
  <w:num w:numId="8">
    <w:abstractNumId w:val="3"/>
  </w:num>
  <w:num w:numId="9">
    <w:abstractNumId w:val="10"/>
  </w:num>
  <w:num w:numId="10">
    <w:abstractNumId w:val="2"/>
  </w:num>
  <w:num w:numId="11">
    <w:abstractNumId w:val="9"/>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B2073"/>
    <w:rsid w:val="00000973"/>
    <w:rsid w:val="000077A6"/>
    <w:rsid w:val="000577BB"/>
    <w:rsid w:val="00063B4D"/>
    <w:rsid w:val="00083A14"/>
    <w:rsid w:val="00090C17"/>
    <w:rsid w:val="000918E7"/>
    <w:rsid w:val="000A17A9"/>
    <w:rsid w:val="000B7092"/>
    <w:rsid w:val="000D0F32"/>
    <w:rsid w:val="000E56C0"/>
    <w:rsid w:val="000F06AC"/>
    <w:rsid w:val="00111D85"/>
    <w:rsid w:val="00151923"/>
    <w:rsid w:val="001623CD"/>
    <w:rsid w:val="001649DC"/>
    <w:rsid w:val="00165CC8"/>
    <w:rsid w:val="00180856"/>
    <w:rsid w:val="001B5261"/>
    <w:rsid w:val="001D41F8"/>
    <w:rsid w:val="0021664F"/>
    <w:rsid w:val="00226B70"/>
    <w:rsid w:val="0028157B"/>
    <w:rsid w:val="00292F5A"/>
    <w:rsid w:val="002B761D"/>
    <w:rsid w:val="002D6D70"/>
    <w:rsid w:val="002F378F"/>
    <w:rsid w:val="00327965"/>
    <w:rsid w:val="00340EA1"/>
    <w:rsid w:val="00364FC5"/>
    <w:rsid w:val="003D3FAD"/>
    <w:rsid w:val="003D751D"/>
    <w:rsid w:val="003F5EAE"/>
    <w:rsid w:val="00440D47"/>
    <w:rsid w:val="004710B8"/>
    <w:rsid w:val="00473601"/>
    <w:rsid w:val="004B2073"/>
    <w:rsid w:val="004B462B"/>
    <w:rsid w:val="004C1AF2"/>
    <w:rsid w:val="004D174B"/>
    <w:rsid w:val="004F6563"/>
    <w:rsid w:val="005322BD"/>
    <w:rsid w:val="00551122"/>
    <w:rsid w:val="00570A7E"/>
    <w:rsid w:val="00570CF2"/>
    <w:rsid w:val="00585FA3"/>
    <w:rsid w:val="00597380"/>
    <w:rsid w:val="005A6EEC"/>
    <w:rsid w:val="00667EC5"/>
    <w:rsid w:val="00671A3E"/>
    <w:rsid w:val="00677852"/>
    <w:rsid w:val="0068325B"/>
    <w:rsid w:val="00687B7E"/>
    <w:rsid w:val="006A3BA6"/>
    <w:rsid w:val="006B0303"/>
    <w:rsid w:val="006B5243"/>
    <w:rsid w:val="006C0B65"/>
    <w:rsid w:val="006F1A64"/>
    <w:rsid w:val="006F6428"/>
    <w:rsid w:val="00707D93"/>
    <w:rsid w:val="00742229"/>
    <w:rsid w:val="007474D9"/>
    <w:rsid w:val="00754697"/>
    <w:rsid w:val="007616BE"/>
    <w:rsid w:val="00767159"/>
    <w:rsid w:val="00774008"/>
    <w:rsid w:val="0079043A"/>
    <w:rsid w:val="007A474F"/>
    <w:rsid w:val="007C0E30"/>
    <w:rsid w:val="007C7991"/>
    <w:rsid w:val="007E4499"/>
    <w:rsid w:val="00806226"/>
    <w:rsid w:val="00820E5B"/>
    <w:rsid w:val="00892D23"/>
    <w:rsid w:val="008E4B91"/>
    <w:rsid w:val="008F1DB2"/>
    <w:rsid w:val="00906AD9"/>
    <w:rsid w:val="0092514F"/>
    <w:rsid w:val="00943060"/>
    <w:rsid w:val="00951124"/>
    <w:rsid w:val="009612F3"/>
    <w:rsid w:val="00972104"/>
    <w:rsid w:val="00972276"/>
    <w:rsid w:val="009A266E"/>
    <w:rsid w:val="009B7FEF"/>
    <w:rsid w:val="009D5397"/>
    <w:rsid w:val="009D767B"/>
    <w:rsid w:val="00A00C0B"/>
    <w:rsid w:val="00A723DC"/>
    <w:rsid w:val="00AB0FA6"/>
    <w:rsid w:val="00AC077B"/>
    <w:rsid w:val="00AD4A82"/>
    <w:rsid w:val="00AF66BC"/>
    <w:rsid w:val="00B00074"/>
    <w:rsid w:val="00B11334"/>
    <w:rsid w:val="00B638C2"/>
    <w:rsid w:val="00B65231"/>
    <w:rsid w:val="00B67241"/>
    <w:rsid w:val="00B85E08"/>
    <w:rsid w:val="00B973C8"/>
    <w:rsid w:val="00BA6ECC"/>
    <w:rsid w:val="00BB1506"/>
    <w:rsid w:val="00BC5654"/>
    <w:rsid w:val="00BF1FB0"/>
    <w:rsid w:val="00BF4914"/>
    <w:rsid w:val="00C27FBB"/>
    <w:rsid w:val="00C41828"/>
    <w:rsid w:val="00C67B86"/>
    <w:rsid w:val="00C67FE1"/>
    <w:rsid w:val="00C70021"/>
    <w:rsid w:val="00C94358"/>
    <w:rsid w:val="00C97DB4"/>
    <w:rsid w:val="00CF08AA"/>
    <w:rsid w:val="00D30091"/>
    <w:rsid w:val="00D3152B"/>
    <w:rsid w:val="00D4627D"/>
    <w:rsid w:val="00D575E8"/>
    <w:rsid w:val="00DB29BD"/>
    <w:rsid w:val="00DB4CFB"/>
    <w:rsid w:val="00DB7C51"/>
    <w:rsid w:val="00DC39EA"/>
    <w:rsid w:val="00E01077"/>
    <w:rsid w:val="00E14FA1"/>
    <w:rsid w:val="00E17FA9"/>
    <w:rsid w:val="00E60D28"/>
    <w:rsid w:val="00E61C60"/>
    <w:rsid w:val="00E70373"/>
    <w:rsid w:val="00E749E2"/>
    <w:rsid w:val="00EA1CE5"/>
    <w:rsid w:val="00EB59E3"/>
    <w:rsid w:val="00EE1D13"/>
    <w:rsid w:val="00F1574B"/>
    <w:rsid w:val="00F43613"/>
    <w:rsid w:val="00F55C70"/>
    <w:rsid w:val="00F6358E"/>
    <w:rsid w:val="00FB3E39"/>
    <w:rsid w:val="00FC541B"/>
    <w:rsid w:val="00FD0BB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FA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3CD"/>
    <w:pPr>
      <w:ind w:left="720"/>
      <w:contextualSpacing/>
    </w:pPr>
  </w:style>
  <w:style w:type="paragraph" w:styleId="NormalWeb">
    <w:name w:val="Normal (Web)"/>
    <w:basedOn w:val="Normal"/>
    <w:uiPriority w:val="99"/>
    <w:unhideWhenUsed/>
    <w:rsid w:val="002166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7159"/>
    <w:rPr>
      <w:color w:val="0000FF" w:themeColor="hyperlink"/>
      <w:u w:val="single"/>
    </w:rPr>
  </w:style>
  <w:style w:type="character" w:styleId="Emphasis">
    <w:name w:val="Emphasis"/>
    <w:basedOn w:val="DefaultParagraphFont"/>
    <w:uiPriority w:val="20"/>
    <w:qFormat/>
    <w:rsid w:val="00767159"/>
    <w:rPr>
      <w:i/>
      <w:iCs/>
    </w:rPr>
  </w:style>
  <w:style w:type="paragraph" w:customStyle="1" w:styleId="body-paragraph">
    <w:name w:val="body-paragraph"/>
    <w:basedOn w:val="Normal"/>
    <w:rsid w:val="000E56C0"/>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570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70CF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ic.ed.gov/" TargetMode="External"/><Relationship Id="rId5" Type="http://schemas.openxmlformats.org/officeDocument/2006/relationships/hyperlink" Target="http://aft.org/pubs-reports/americaneducator/issues/summero8/goldenberg.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1953</TotalTime>
  <Pages>4</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 Rodriguez</dc:creator>
  <cp:keywords/>
  <dc:description/>
  <cp:lastModifiedBy>Nury Rodriguez</cp:lastModifiedBy>
  <cp:revision>91</cp:revision>
  <cp:lastPrinted>2010-02-12T14:39:00Z</cp:lastPrinted>
  <dcterms:created xsi:type="dcterms:W3CDTF">2010-02-12T14:28:00Z</dcterms:created>
  <dcterms:modified xsi:type="dcterms:W3CDTF">2010-02-16T04:04:00Z</dcterms:modified>
</cp:coreProperties>
</file>